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eastAsia="Arial"/>
          <w:b/>
          <w:color w:val="0F2747"/>
          <w:sz w:val="44"/>
        </w:rPr>
        <w:t>نموذج تحليل PESTEL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قالب عملي لتحليل البيئة الخارجية عبر العوامل السياسية والاقتصادية والاجتماعية والتقنية والبيئية والقانونية، ثم تحويل النتائج إلى فرص وتهديدات وإجراءات قابلة للتنفيذ.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09"/>
        <w:gridCol w:w="7909"/>
      </w:tblGrid>
      <w:tr>
        <w:tc>
          <w:tcPr>
            <w:tcW w:type="dxa" w:w="790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790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اسم الجهة / المشروع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مجال التحليل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مؤسسة / مشروع / خدمة / سوق / مبادرة</w:t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تاريخ إعداد التحليل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التحليل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المشاركون في التحليل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الفترة أو السوق محل التحليل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رقم الإصدار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2. الهدف من تحليل PESTEL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09"/>
        <w:gridCol w:w="7909"/>
      </w:tblGrid>
      <w:tr>
        <w:tc>
          <w:tcPr>
            <w:tcW w:type="dxa" w:w="790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العنصر</w:t>
            </w:r>
          </w:p>
        </w:tc>
        <w:tc>
          <w:tcPr>
            <w:tcW w:type="dxa" w:w="7909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لماذا نُجري هذا التحليل؟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القرار أو الخطة التي سيدعمها التحليل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النطاق الجغرافي أو القطاعي للتحليل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المخرجات المتوقعة من التحليل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3. العوامل السياسية Political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أمثلة: السياسات الحكومية، الاستقرار السياسي، التوجهات الوطنية، الدعم الحكومي، العلاقات الدولية، أولويات القطاع العام.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العامل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وصف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درجة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الاتجاه المتوقع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المقترح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عالٍ / متوسط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متزايد / مستقر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4. العوامل الاقتصادية Economic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أمثلة: التضخم، أسعار الفائدة، القوة الشرائية، تكاليف التشغيل، النمو الاقتصادي، توفر التمويل، تغيرات السوق.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العامل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وصف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درجة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الاتجاه المتوقع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المقترح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عالٍ / متوسط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متزايد / مستقر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5. العوامل الاجتماعية Social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أمثلة: تغير سلوك العملاء، التركيبة السكانية، مستوى الوعي، العادات والتفضيلات، التعليم، توقعات المستفيدين.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العامل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وصف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درجة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الاتجاه المتوقع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المقترح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عالٍ / متوسط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متزايد / مستقر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6. العوامل التقنية Technological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أمثلة: الذكاء الاصطناعي، الأتمتة، التحول الرقمي، الأمن السيبراني، المنصات الرقمية، أدوات تحليل البيانات.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العامل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وصف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درجة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الاتجاه المتوقع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المقترح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عالٍ / متوسط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متزايد / مستقر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7. العوامل البيئية Environmental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أمثلة: الاستدامة، إدارة النفايات، استهلاك الطاقة، الاشتراطات البيئية، تغير المناخ، متطلبات الصحة والسلامة والبيئة.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العامل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وصف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درجة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الاتجاه المتوقع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المقترح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عالٍ / متوسط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متزايد / مستقر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8. العوامل القانونية Legal</w:t>
      </w:r>
    </w:p>
    <w:p>
      <w:pPr>
        <w:bidi w:val="1"/>
        <w:jc w:val="right"/>
      </w:pPr>
      <w:r>
        <w:rPr>
          <w:rFonts w:ascii="Arial" w:hAnsi="Arial" w:eastAsia="Arial"/>
          <w:sz w:val="20"/>
        </w:rPr>
        <w:t>أمثلة: القوانين، اللوائح، التراخيص، متطلبات الامتثال، حماية البيانات، العقود، المعايير التنظيمية.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العامل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وصف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درجة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الاتجاه المتوقع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المقترح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عالٍ / متوسط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متزايد / مستقر / منخفض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9. ملخص العوامل الأعلى تأثيرًا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العامل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نوعه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درجة التأثير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درجة الاستعجال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هل يمثل فرصة أم تهديدًا؟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سياسي / اقتصادي / اجتماعي / تقني / بيئي / قانوني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عالية / متوسطة / منخفضة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عاجل / متوسط / غير عاجل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فرصة / تهديد</w:t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10. تحويل نتائج PESTEL إلى فرص وتهديدات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العامل الخارجي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التصنيف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الفرصة المحتملة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التهديد المحتمل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الإجراء المقترح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سياسي / اقتصادي / اجتماعي / تقني / بيئي / قانوني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11. ربط PESTEL بتحليل SWOT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73"/>
        <w:gridCol w:w="5273"/>
        <w:gridCol w:w="5273"/>
      </w:tblGrid>
      <w:tr>
        <w:tc>
          <w:tcPr>
            <w:tcW w:type="dxa" w:w="52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نتيجة PESTEL</w:t>
            </w:r>
          </w:p>
        </w:tc>
        <w:tc>
          <w:tcPr>
            <w:tcW w:type="dxa" w:w="52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كيف تظهر في SWOT؟</w:t>
            </w:r>
          </w:p>
        </w:tc>
        <w:tc>
          <w:tcPr>
            <w:tcW w:type="dxa" w:w="52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الملاحظة</w:t>
            </w:r>
          </w:p>
        </w:tc>
      </w:tr>
      <w:tr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عامل خارجي إيجابي</w:t>
            </w:r>
          </w:p>
        </w:tc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فرصة</w:t>
            </w:r>
          </w:p>
        </w:tc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عامل خارجي سلبي</w:t>
            </w:r>
          </w:p>
        </w:tc>
        <w:tc>
          <w:tcPr>
            <w:tcW w:type="dxa" w:w="52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تهديد</w:t>
            </w:r>
          </w:p>
        </w:tc>
        <w:tc>
          <w:tcPr>
            <w:tcW w:type="dxa" w:w="52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عامل خارجي يحتاج استعداد داخلي</w:t>
            </w:r>
          </w:p>
        </w:tc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قد يكشف نقطة ضعف</w:t>
            </w:r>
          </w:p>
        </w:tc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52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عامل خارجي يمكن استثماره بقدرة داخلية</w:t>
            </w:r>
          </w:p>
        </w:tc>
        <w:tc>
          <w:tcPr>
            <w:tcW w:type="dxa" w:w="52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يرتبط بنقطة قوة</w:t>
            </w:r>
          </w:p>
        </w:tc>
        <w:tc>
          <w:tcPr>
            <w:tcW w:type="dxa" w:w="52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12. الإجراءات أو المبادرات المقترحة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0"/>
        <w:gridCol w:w="2260"/>
        <w:gridCol w:w="2260"/>
        <w:gridCol w:w="2260"/>
        <w:gridCol w:w="2260"/>
        <w:gridCol w:w="2260"/>
        <w:gridCol w:w="2260"/>
      </w:tblGrid>
      <w:tr>
        <w:tc>
          <w:tcPr>
            <w:tcW w:type="dxa" w:w="226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المبادرة / الإجراء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العامل المرتبط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الهدف منها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الأولوية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المدة المتوقعة</w:t>
            </w:r>
          </w:p>
        </w:tc>
      </w:tr>
      <w:tr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عالية / متوسطة / منخفضة</w:t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13. المخاطر أو الملاحظات المرتبطة بالتحليل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54"/>
        <w:gridCol w:w="3954"/>
        <w:gridCol w:w="3954"/>
        <w:gridCol w:w="3954"/>
      </w:tblGrid>
      <w:tr>
        <w:tc>
          <w:tcPr>
            <w:tcW w:type="dxa" w:w="395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الملاحظة / الخطر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أثره على دقة التحليل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الإجراء المقترح</w:t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الاعتماد على معلومات قديمة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تحديث المصادر قبل اعتماد التحليل</w:t>
            </w:r>
          </w:p>
        </w:tc>
      </w:tr>
      <w:tr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تجاهل العوامل التنظيمية أو القانونية</w:t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مراجعة التشريعات والاشتراطات ذات العلاقة</w:t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الخلط بين العوامل الداخلية والخارجية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استخدام SWOT للعوامل الداخلية وPESTEL للعوامل الخارجية</w:t>
            </w:r>
          </w:p>
        </w:tc>
      </w:tr>
      <w:tr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عدم تحويل التحليل إلى إجراءات</w:t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ربط النتائج بمبادرات أو قرارات عملية</w:t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14.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54"/>
        <w:gridCol w:w="3954"/>
        <w:gridCol w:w="3954"/>
        <w:gridCol w:w="3954"/>
      </w:tblGrid>
      <w:tr>
        <w:tc>
          <w:tcPr>
            <w:tcW w:type="dxa" w:w="395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الاسم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الصفة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التوقيع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التاريخ</w:t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التحليل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مراجع التحليل</w:t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sectPr w:rsidR="00FC693F" w:rsidRPr="0006063C" w:rsidSect="00034616">
      <w:pgSz w:w="16838" w:h="11906" w:orient="landscape"/>
      <w:pgMar w:top="595" w:right="510" w:bottom="595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