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bidi w:val="1"/>
      </w:pPr>
      <w:r>
        <w:rPr>
          <w:rFonts w:ascii="Arial" w:hAnsi="Arial" w:eastAsia="Arial"/>
          <w:b/>
          <w:color w:val="0F2747"/>
          <w:sz w:val="44"/>
        </w:rPr>
        <w:t>نموذج بطاقة عملية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قالب عملي يساعد على تعريف العملية قبل كتابة الإجراء التفصيلي، من خلال توضيح الهدف والنطاق والمدخلات والمخرجات والمسؤوليات والموارد والمؤشرات والمخاطر والوثائق المرتبطة.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1. بيانات عامة عن العملية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الحقل</w:t>
            </w:r>
          </w:p>
        </w:tc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البيان</w:t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اسم الجهة / الإدارة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اسم العملية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رمز العملية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مالك العملية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تاريخ إعداد البطاقة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معد البطاقة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رقم الإصدار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تاريخ آخر تحديث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الجهة المعتمدة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2. تعريف العملية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العنصر</w:t>
            </w:r>
          </w:p>
        </w:tc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البيان</w:t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وصف مختصر للعملية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الهدف من العملية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نطاق العملية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بداية العملية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نهاية العملية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المستفيدون من العملية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الجهات المشاركة في العملية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3. مدخلات العملية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المدخل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مصدر المدخل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طريقة الاستلام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ملاحظات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بريد / نظام / نموذج / طلب مباشر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4. الأنشطة الرئيسية للعملية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النشاط الرئيسي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المسؤول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الوصف المختصر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المخرج المرحلي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4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5. مخرجات العملية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المخرج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الجهة المستفيدة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طريقة التسليم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ملاحظات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تقرير / نموذج / خدمة / قرار / اعتماد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6. المسؤوليات والأدوار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الدور / الجهة</w:t>
            </w:r>
          </w:p>
        </w:tc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المسؤولية داخل العملية</w:t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مالك العملية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منفذ العملية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الجهة الداعمة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الجهة المعتمدة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المستفيد / العميل الداخلي أو الخارجي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7. الموارد اللازمة لتفعيل العملية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نوع المورد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المورد المطلوب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الغرض من المورد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المسؤول عن توفيره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ملاحظات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موارد بشرية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الأفراد أو الوظائف المطلوبة لتنفيذ العملية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موارد مادية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الأجهزة، المكاتب، المعدات، أو الأدوات اللازمة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موارد مالية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الموازنة أو التكلفة التقديرية المرتبطة بتنفيذ العملية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موارد معرفية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السياسات، الأدلة، الخبرات، البيانات، الأنظمة، أو المعرفة المتخصصة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8. الوثائق والنماذج المرتبطة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اسم الوثيقة / النموذج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النوع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رمز الوثيقة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ملاحظات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إجراء / نموذج / سجل / سياسة / تقرير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9. مؤشرات أداء العملية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80"/>
        <w:gridCol w:w="2580"/>
        <w:gridCol w:w="2580"/>
        <w:gridCol w:w="2580"/>
        <w:gridCol w:w="2580"/>
        <w:gridCol w:w="2580"/>
      </w:tblGrid>
      <w:tr>
        <w:tc>
          <w:tcPr>
            <w:tcW w:type="dxa" w:w="258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258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المؤشر</w:t>
            </w:r>
          </w:p>
        </w:tc>
        <w:tc>
          <w:tcPr>
            <w:tcW w:type="dxa" w:w="258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طريقة الاحتساب</w:t>
            </w:r>
          </w:p>
        </w:tc>
        <w:tc>
          <w:tcPr>
            <w:tcW w:type="dxa" w:w="258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المستهدف</w:t>
            </w:r>
          </w:p>
        </w:tc>
        <w:tc>
          <w:tcPr>
            <w:tcW w:type="dxa" w:w="258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دورية القياس</w:t>
            </w:r>
          </w:p>
        </w:tc>
        <w:tc>
          <w:tcPr>
            <w:tcW w:type="dxa" w:w="258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المسؤول</w:t>
            </w:r>
          </w:p>
        </w:tc>
      </w:tr>
      <w:tr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زمن إنجاز العملية</w:t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شهري / ربع سنوي</w:t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نسبة الأخطاء أو الإرجاع</w:t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رضا المستفيدين</w:t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4</w:t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نسبة الالتزام بالوقت المحدد</w:t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258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10. المخاطر والضوابط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الخطر المحتمل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أثره على العملية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مستوى الأهمية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الضابط أو الإجراء الوقائي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تأخر المدخلات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عالية / متوسطة / منخفضة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نقص المعلومات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ضعف التنسيق بين الجهات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4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استخدام نموذج قديم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11. متطلبات الجودة والالتزام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المتطلب</w:t>
            </w:r>
          </w:p>
        </w:tc>
        <w:tc>
          <w:tcPr>
            <w:tcW w:type="dxa" w:w="773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طريقة التحقق</w:t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استخدام النماذج المعتمدة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الالتزام بالمدة الزمنية المحددة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توثيق المخرجات والسجلات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مراجعة البيانات قبل الاعتماد</w:t>
            </w:r>
          </w:p>
        </w:tc>
        <w:tc>
          <w:tcPr>
            <w:tcW w:type="dxa" w:w="773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حفظ السجلات حسب مدة الاحتفاظ</w:t>
            </w:r>
          </w:p>
        </w:tc>
        <w:tc>
          <w:tcPr>
            <w:tcW w:type="dxa" w:w="773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12. فرص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فرصة التحسين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سبب الاقتراح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الأثر المتوقع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الأولوية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عالية / متوسطة / منخفضة</w:t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2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3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13. سجل الإصدارات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رقم الإصدار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تاريخ الإصدار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وصف التعديل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معد التعديل</w:t>
            </w:r>
          </w:p>
        </w:tc>
        <w:tc>
          <w:tcPr>
            <w:tcW w:type="dxa" w:w="309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المعتمد</w:t>
            </w:r>
          </w:p>
        </w:tc>
      </w:tr>
      <w:tr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1.0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إصدار أول</w:t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1.1</w:t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09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14.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69"/>
        <w:gridCol w:w="3869"/>
        <w:gridCol w:w="3869"/>
        <w:gridCol w:w="3869"/>
      </w:tblGrid>
      <w:tr>
        <w:tc>
          <w:tcPr>
            <w:tcW w:type="dxa" w:w="386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الاسم</w:t>
            </w:r>
          </w:p>
        </w:tc>
        <w:tc>
          <w:tcPr>
            <w:tcW w:type="dxa" w:w="386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الصفة</w:t>
            </w:r>
          </w:p>
        </w:tc>
        <w:tc>
          <w:tcPr>
            <w:tcW w:type="dxa" w:w="386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التوقيع</w:t>
            </w:r>
          </w:p>
        </w:tc>
        <w:tc>
          <w:tcPr>
            <w:tcW w:type="dxa" w:w="386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19"/>
              </w:rPr>
              <w:t>التاريخ</w:t>
            </w:r>
          </w:p>
        </w:tc>
      </w:tr>
      <w:tr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معد البطاقة</w:t>
            </w:r>
          </w:p>
        </w:tc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مالك العملية</w:t>
            </w:r>
          </w:p>
        </w:tc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مسؤول الجودة / الإجراءات</w:t>
            </w:r>
          </w:p>
        </w:tc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  <w:tr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  <w:t>الجهة المعتمدة</w:t>
            </w:r>
          </w:p>
        </w:tc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  <w:tc>
          <w:tcPr>
            <w:tcW w:type="dxa" w:w="386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9"/>
              </w:rPr>
            </w:r>
          </w:p>
        </w:tc>
      </w:tr>
    </w:tbl>
    <w:p/>
    <w:sectPr w:rsidR="00FC693F" w:rsidRPr="0006063C" w:rsidSect="00034616">
      <w:pgSz w:w="16838" w:h="11906" w:orient="landscape"/>
      <w:pgMar w:top="737" w:right="680" w:bottom="73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