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22562" w14:textId="77777777" w:rsidR="00CD74E5" w:rsidRDefault="00000000" w:rsidP="000148E6">
      <w:pPr>
        <w:jc w:val="center"/>
        <w:rPr>
          <w:rFonts w:hint="eastAsia"/>
        </w:rPr>
      </w:pPr>
      <w:r>
        <w:rPr>
          <w:b/>
          <w:color w:val="0F3D5E"/>
          <w:sz w:val="44"/>
        </w:rPr>
        <w:t>ConsuTrain Hub</w:t>
      </w:r>
    </w:p>
    <w:p w14:paraId="7BA1029B" w14:textId="77777777" w:rsidR="00CD74E5" w:rsidRDefault="00000000" w:rsidP="000148E6">
      <w:pPr>
        <w:jc w:val="center"/>
        <w:rPr>
          <w:rFonts w:hint="eastAsia"/>
        </w:rPr>
      </w:pPr>
      <w:r>
        <w:rPr>
          <w:b/>
          <w:color w:val="C89B2C"/>
          <w:sz w:val="32"/>
        </w:rPr>
        <w:t>قالب مجاني</w:t>
      </w:r>
    </w:p>
    <w:p w14:paraId="6AEDE4A0" w14:textId="77777777" w:rsidR="00CD74E5" w:rsidRDefault="00000000" w:rsidP="000148E6">
      <w:pPr>
        <w:jc w:val="center"/>
        <w:rPr>
          <w:rFonts w:hint="eastAsia"/>
        </w:rPr>
      </w:pPr>
      <w:r>
        <w:rPr>
          <w:b/>
          <w:color w:val="1F2937"/>
          <w:sz w:val="40"/>
        </w:rPr>
        <w:t>نموذج خطة تشغيلية مبسط للمشاريع والإدارات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0642"/>
      </w:tblGrid>
      <w:tr w:rsidR="00CD74E5" w14:paraId="229E6DDB" w14:textId="77777777">
        <w:trPr>
          <w:jc w:val="right"/>
        </w:trPr>
        <w:tc>
          <w:tcPr>
            <w:tcW w:w="10652" w:type="dxa"/>
            <w:shd w:val="clear" w:color="auto" w:fill="FFF8E8"/>
            <w:vAlign w:val="center"/>
          </w:tcPr>
          <w:p w14:paraId="4368B2C1" w14:textId="77777777" w:rsidR="00CD74E5" w:rsidRDefault="00000000" w:rsidP="000148E6">
            <w:pPr>
              <w:spacing w:after="40"/>
              <w:jc w:val="left"/>
              <w:rPr>
                <w:rFonts w:hint="eastAsia"/>
              </w:rPr>
            </w:pPr>
            <w:r>
              <w:rPr>
                <w:color w:val="1F2937"/>
                <w:sz w:val="20"/>
                <w:rtl/>
              </w:rPr>
              <w:t>هذا القالب مصمم لمساعدة فرق العمل على تحويل الأهداف إلى إجراءات واضحة، مع تحديد المسؤوليات، المدد الزمنية، مؤشرات الأداء، المخاطر، وآلية المتابعة. يمكن تعديله حسب طبيعة المؤسسة أو المشروع.</w:t>
            </w:r>
          </w:p>
        </w:tc>
      </w:tr>
    </w:tbl>
    <w:p w14:paraId="32E938EF" w14:textId="77777777" w:rsidR="00CD74E5" w:rsidRDefault="00000000" w:rsidP="000148E6">
      <w:pPr>
        <w:spacing w:before="160" w:after="100"/>
        <w:jc w:val="left"/>
        <w:rPr>
          <w:rFonts w:hint="eastAsia"/>
        </w:rPr>
      </w:pPr>
      <w:r>
        <w:rPr>
          <w:b/>
          <w:color w:val="1F2937"/>
          <w:sz w:val="26"/>
        </w:rPr>
        <w:t>بيانات عامة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835"/>
        <w:gridCol w:w="6804"/>
      </w:tblGrid>
      <w:tr w:rsidR="00CD74E5" w14:paraId="41A15292" w14:textId="77777777">
        <w:trPr>
          <w:jc w:val="right"/>
        </w:trPr>
        <w:tc>
          <w:tcPr>
            <w:tcW w:w="2835" w:type="dxa"/>
            <w:shd w:val="clear" w:color="auto" w:fill="EAF3F8"/>
            <w:vAlign w:val="center"/>
          </w:tcPr>
          <w:p w14:paraId="383A0284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0F3D5E"/>
                <w:sz w:val="20"/>
                <w:rtl/>
              </w:rPr>
              <w:t>اسم المؤسسة / المشروع</w:t>
            </w:r>
          </w:p>
        </w:tc>
        <w:tc>
          <w:tcPr>
            <w:tcW w:w="6804" w:type="dxa"/>
            <w:vAlign w:val="center"/>
          </w:tcPr>
          <w:p w14:paraId="247F45B1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color w:val="6B7280"/>
                <w:sz w:val="20"/>
                <w:rtl/>
              </w:rPr>
              <w:t>اكتب الاسم هنا</w:t>
            </w:r>
          </w:p>
        </w:tc>
      </w:tr>
      <w:tr w:rsidR="00CD74E5" w14:paraId="6DC4BE92" w14:textId="77777777">
        <w:trPr>
          <w:jc w:val="right"/>
        </w:trPr>
        <w:tc>
          <w:tcPr>
            <w:tcW w:w="2835" w:type="dxa"/>
            <w:shd w:val="clear" w:color="auto" w:fill="EAF3F8"/>
            <w:vAlign w:val="center"/>
          </w:tcPr>
          <w:p w14:paraId="64E97883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0F3D5E"/>
                <w:sz w:val="20"/>
                <w:rtl/>
              </w:rPr>
              <w:t>الإدارة / القسم</w:t>
            </w:r>
          </w:p>
        </w:tc>
        <w:tc>
          <w:tcPr>
            <w:tcW w:w="6804" w:type="dxa"/>
            <w:vAlign w:val="center"/>
          </w:tcPr>
          <w:p w14:paraId="6BC132BF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color w:val="6B7280"/>
                <w:sz w:val="20"/>
                <w:rtl/>
              </w:rPr>
              <w:t>اكتب الإدارة أو القسم هنا</w:t>
            </w:r>
          </w:p>
        </w:tc>
      </w:tr>
      <w:tr w:rsidR="00CD74E5" w14:paraId="0F28F59E" w14:textId="77777777">
        <w:trPr>
          <w:jc w:val="right"/>
        </w:trPr>
        <w:tc>
          <w:tcPr>
            <w:tcW w:w="2835" w:type="dxa"/>
            <w:shd w:val="clear" w:color="auto" w:fill="EAF3F8"/>
            <w:vAlign w:val="center"/>
          </w:tcPr>
          <w:p w14:paraId="2FCFEA8A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0F3D5E"/>
                <w:sz w:val="20"/>
                <w:rtl/>
              </w:rPr>
              <w:t>عنوان الخطة التشغيلية</w:t>
            </w:r>
          </w:p>
        </w:tc>
        <w:tc>
          <w:tcPr>
            <w:tcW w:w="6804" w:type="dxa"/>
            <w:vAlign w:val="center"/>
          </w:tcPr>
          <w:p w14:paraId="56658194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color w:val="6B7280"/>
                <w:sz w:val="20"/>
                <w:rtl/>
              </w:rPr>
              <w:t>اكتب عنوان الخطة هنا</w:t>
            </w:r>
          </w:p>
        </w:tc>
      </w:tr>
      <w:tr w:rsidR="00CD74E5" w14:paraId="30FEE8A8" w14:textId="77777777">
        <w:trPr>
          <w:jc w:val="right"/>
        </w:trPr>
        <w:tc>
          <w:tcPr>
            <w:tcW w:w="2835" w:type="dxa"/>
            <w:shd w:val="clear" w:color="auto" w:fill="EAF3F8"/>
            <w:vAlign w:val="center"/>
          </w:tcPr>
          <w:p w14:paraId="316362A0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0F3D5E"/>
                <w:sz w:val="20"/>
                <w:rtl/>
              </w:rPr>
              <w:t>الفترة الزمنية للخطة</w:t>
            </w:r>
          </w:p>
        </w:tc>
        <w:tc>
          <w:tcPr>
            <w:tcW w:w="6804" w:type="dxa"/>
            <w:vAlign w:val="center"/>
          </w:tcPr>
          <w:p w14:paraId="4CCB5EC1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color w:val="6B7280"/>
                <w:sz w:val="20"/>
                <w:rtl/>
              </w:rPr>
              <w:t>من ... إلى ...</w:t>
            </w:r>
          </w:p>
        </w:tc>
      </w:tr>
      <w:tr w:rsidR="00CD74E5" w14:paraId="4C7CAE72" w14:textId="77777777">
        <w:trPr>
          <w:jc w:val="right"/>
        </w:trPr>
        <w:tc>
          <w:tcPr>
            <w:tcW w:w="2835" w:type="dxa"/>
            <w:shd w:val="clear" w:color="auto" w:fill="EAF3F8"/>
            <w:vAlign w:val="center"/>
          </w:tcPr>
          <w:p w14:paraId="3E304701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0F3D5E"/>
                <w:sz w:val="20"/>
                <w:rtl/>
              </w:rPr>
              <w:t>مالك الخطة</w:t>
            </w:r>
          </w:p>
        </w:tc>
        <w:tc>
          <w:tcPr>
            <w:tcW w:w="6804" w:type="dxa"/>
            <w:vAlign w:val="center"/>
          </w:tcPr>
          <w:p w14:paraId="5D20C043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color w:val="6B7280"/>
                <w:sz w:val="20"/>
                <w:rtl/>
              </w:rPr>
              <w:t>اسم المسؤول عن الخطة</w:t>
            </w:r>
          </w:p>
        </w:tc>
      </w:tr>
      <w:tr w:rsidR="00CD74E5" w14:paraId="72A14C46" w14:textId="77777777">
        <w:trPr>
          <w:jc w:val="right"/>
        </w:trPr>
        <w:tc>
          <w:tcPr>
            <w:tcW w:w="2835" w:type="dxa"/>
            <w:shd w:val="clear" w:color="auto" w:fill="EAF3F8"/>
            <w:vAlign w:val="center"/>
          </w:tcPr>
          <w:p w14:paraId="663D18AA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0F3D5E"/>
                <w:sz w:val="20"/>
                <w:rtl/>
              </w:rPr>
              <w:t>تاريخ إعداد النسخة</w:t>
            </w:r>
          </w:p>
        </w:tc>
        <w:tc>
          <w:tcPr>
            <w:tcW w:w="6804" w:type="dxa"/>
            <w:vAlign w:val="center"/>
          </w:tcPr>
          <w:p w14:paraId="50E81603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color w:val="6B7280"/>
                <w:sz w:val="20"/>
                <w:rtl/>
              </w:rPr>
              <w:t>اليوم / الشهر / السنة</w:t>
            </w:r>
          </w:p>
        </w:tc>
      </w:tr>
      <w:tr w:rsidR="00CD74E5" w14:paraId="3B6545E6" w14:textId="77777777">
        <w:trPr>
          <w:jc w:val="right"/>
        </w:trPr>
        <w:tc>
          <w:tcPr>
            <w:tcW w:w="2835" w:type="dxa"/>
            <w:shd w:val="clear" w:color="auto" w:fill="EAF3F8"/>
            <w:vAlign w:val="center"/>
          </w:tcPr>
          <w:p w14:paraId="30F81BCE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0F3D5E"/>
                <w:sz w:val="20"/>
                <w:rtl/>
              </w:rPr>
              <w:t>رقم الإصدار</w:t>
            </w:r>
          </w:p>
        </w:tc>
        <w:tc>
          <w:tcPr>
            <w:tcW w:w="6804" w:type="dxa"/>
            <w:vAlign w:val="center"/>
          </w:tcPr>
          <w:p w14:paraId="394F89C6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color w:val="6B7280"/>
                <w:sz w:val="20"/>
                <w:rtl/>
              </w:rPr>
              <w:t>مثال: 1.0</w:t>
            </w:r>
          </w:p>
        </w:tc>
      </w:tr>
    </w:tbl>
    <w:p w14:paraId="373761A5" w14:textId="77777777" w:rsidR="00CD74E5" w:rsidRDefault="00000000" w:rsidP="000148E6">
      <w:pPr>
        <w:spacing w:before="200" w:after="160"/>
        <w:jc w:val="left"/>
        <w:rPr>
          <w:rFonts w:hint="eastAsia"/>
        </w:rPr>
      </w:pPr>
      <w:r>
        <w:rPr>
          <w:b/>
          <w:color w:val="0F3D5E"/>
          <w:sz w:val="32"/>
        </w:rPr>
        <w:t>إرشادات استخدام القالب</w:t>
      </w:r>
    </w:p>
    <w:p w14:paraId="62A9CFA8" w14:textId="77777777" w:rsidR="00CD74E5" w:rsidRDefault="00000000" w:rsidP="000148E6">
      <w:pPr>
        <w:spacing w:after="40"/>
        <w:jc w:val="left"/>
        <w:rPr>
          <w:rFonts w:hint="eastAsia"/>
        </w:rPr>
      </w:pPr>
      <w:r>
        <w:rPr>
          <w:color w:val="1F2937"/>
        </w:rPr>
        <w:t>• ابدأ بتعبئة بيانات الخطة والفترة الزمنية والجهة المسؤولة.</w:t>
      </w:r>
    </w:p>
    <w:p w14:paraId="27903C45" w14:textId="77777777" w:rsidR="00CD74E5" w:rsidRDefault="00000000" w:rsidP="000148E6">
      <w:pPr>
        <w:spacing w:after="40"/>
        <w:jc w:val="left"/>
        <w:rPr>
          <w:rFonts w:hint="eastAsia"/>
        </w:rPr>
      </w:pPr>
      <w:r>
        <w:rPr>
          <w:color w:val="1F2937"/>
        </w:rPr>
        <w:t>• اربط الخطة بهدف استراتيجي أو أولوية واضحة، حتى لا تتحول إلى قائمة مهام منفصلة.</w:t>
      </w:r>
    </w:p>
    <w:p w14:paraId="6364ED8B" w14:textId="77777777" w:rsidR="00CD74E5" w:rsidRDefault="00000000" w:rsidP="000148E6">
      <w:pPr>
        <w:spacing w:after="40"/>
        <w:jc w:val="left"/>
        <w:rPr>
          <w:rFonts w:hint="eastAsia"/>
        </w:rPr>
      </w:pPr>
      <w:r>
        <w:rPr>
          <w:color w:val="1F2937"/>
        </w:rPr>
        <w:t>• اكتب الإجراءات بصيغة عملية تبدأ بفعل، مثل: إعداد، مراجعة، تنفيذ، قياس، اعتماد.</w:t>
      </w:r>
    </w:p>
    <w:p w14:paraId="31F9DC77" w14:textId="77777777" w:rsidR="00CD74E5" w:rsidRDefault="00000000" w:rsidP="000148E6">
      <w:pPr>
        <w:spacing w:after="40"/>
        <w:jc w:val="left"/>
        <w:rPr>
          <w:rFonts w:hint="eastAsia"/>
        </w:rPr>
      </w:pPr>
      <w:r>
        <w:rPr>
          <w:color w:val="1F2937"/>
        </w:rPr>
        <w:t>• حدد مسؤولًا واحدًا لكل إجراء، حتى تكون المتابعة واضحة.</w:t>
      </w:r>
    </w:p>
    <w:p w14:paraId="598B9B71" w14:textId="77777777" w:rsidR="00CD74E5" w:rsidRDefault="00000000" w:rsidP="000148E6">
      <w:pPr>
        <w:spacing w:after="40"/>
        <w:jc w:val="left"/>
        <w:rPr>
          <w:rFonts w:hint="eastAsia"/>
        </w:rPr>
      </w:pPr>
      <w:r>
        <w:rPr>
          <w:color w:val="1F2937"/>
        </w:rPr>
        <w:t>• ضع مؤشرًا واحدًا على الأقل لقياس نجاح الخطة.</w:t>
      </w:r>
    </w:p>
    <w:p w14:paraId="5BD73290" w14:textId="77777777" w:rsidR="00CD74E5" w:rsidRDefault="00000000" w:rsidP="000148E6">
      <w:pPr>
        <w:spacing w:after="40"/>
        <w:jc w:val="left"/>
        <w:rPr>
          <w:rFonts w:hint="eastAsia"/>
        </w:rPr>
      </w:pPr>
      <w:r>
        <w:rPr>
          <w:color w:val="1F2937"/>
        </w:rPr>
        <w:t>• راجع المخاطر المحتملة قبل التنفيذ، وحدد إجراءات متابعة واقعية.</w:t>
      </w:r>
    </w:p>
    <w:p w14:paraId="69BBA975" w14:textId="77777777" w:rsidR="00CD74E5" w:rsidRDefault="00000000" w:rsidP="000148E6">
      <w:pPr>
        <w:jc w:val="left"/>
        <w:rPr>
          <w:rFonts w:hint="eastAsia"/>
        </w:rPr>
      </w:pPr>
      <w:r>
        <w:br w:type="page"/>
      </w:r>
    </w:p>
    <w:p w14:paraId="5F60E3F7" w14:textId="77777777" w:rsidR="00CD74E5" w:rsidRDefault="00000000" w:rsidP="000148E6">
      <w:pPr>
        <w:spacing w:before="200" w:after="160"/>
        <w:jc w:val="left"/>
        <w:rPr>
          <w:rFonts w:hint="eastAsia"/>
        </w:rPr>
      </w:pPr>
      <w:r>
        <w:rPr>
          <w:b/>
          <w:color w:val="0F3D5E"/>
          <w:sz w:val="32"/>
        </w:rPr>
        <w:lastRenderedPageBreak/>
        <w:t>1. تعريف الخطة التشغيلية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835"/>
        <w:gridCol w:w="6804"/>
      </w:tblGrid>
      <w:tr w:rsidR="00CD74E5" w14:paraId="28358DC7" w14:textId="77777777">
        <w:trPr>
          <w:jc w:val="right"/>
        </w:trPr>
        <w:tc>
          <w:tcPr>
            <w:tcW w:w="2835" w:type="dxa"/>
            <w:shd w:val="clear" w:color="auto" w:fill="EAF3F8"/>
            <w:vAlign w:val="center"/>
          </w:tcPr>
          <w:p w14:paraId="23165B3D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0F3D5E"/>
                <w:sz w:val="20"/>
                <w:rtl/>
              </w:rPr>
              <w:t>عنوان الخطة</w:t>
            </w:r>
          </w:p>
        </w:tc>
        <w:tc>
          <w:tcPr>
            <w:tcW w:w="6804" w:type="dxa"/>
            <w:vAlign w:val="center"/>
          </w:tcPr>
          <w:p w14:paraId="2BB70B34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color w:val="6B7280"/>
                <w:sz w:val="20"/>
                <w:rtl/>
              </w:rPr>
              <w:t>مثال: خطة تشغيلية لتحسين جودة الخدمات</w:t>
            </w:r>
          </w:p>
        </w:tc>
      </w:tr>
      <w:tr w:rsidR="00CD74E5" w14:paraId="77ECBAD7" w14:textId="77777777">
        <w:trPr>
          <w:jc w:val="right"/>
        </w:trPr>
        <w:tc>
          <w:tcPr>
            <w:tcW w:w="2835" w:type="dxa"/>
            <w:shd w:val="clear" w:color="auto" w:fill="EAF3F8"/>
            <w:vAlign w:val="center"/>
          </w:tcPr>
          <w:p w14:paraId="298CD480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0F3D5E"/>
                <w:sz w:val="20"/>
                <w:rtl/>
              </w:rPr>
              <w:t>وصف مختصر للخطة</w:t>
            </w:r>
          </w:p>
        </w:tc>
        <w:tc>
          <w:tcPr>
            <w:tcW w:w="6804" w:type="dxa"/>
            <w:vAlign w:val="center"/>
          </w:tcPr>
          <w:p w14:paraId="1AC0F7BD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color w:val="6B7280"/>
                <w:sz w:val="20"/>
                <w:rtl/>
              </w:rPr>
              <w:t>اكتب وصفًا مختصرًا لما ستعالجه الخطة</w:t>
            </w:r>
          </w:p>
        </w:tc>
      </w:tr>
      <w:tr w:rsidR="00CD74E5" w14:paraId="6384C7FE" w14:textId="77777777">
        <w:trPr>
          <w:jc w:val="right"/>
        </w:trPr>
        <w:tc>
          <w:tcPr>
            <w:tcW w:w="2835" w:type="dxa"/>
            <w:shd w:val="clear" w:color="auto" w:fill="EAF3F8"/>
            <w:vAlign w:val="center"/>
          </w:tcPr>
          <w:p w14:paraId="4FC8B840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0F3D5E"/>
                <w:sz w:val="20"/>
                <w:rtl/>
              </w:rPr>
              <w:t>نطاق التطبيق</w:t>
            </w:r>
          </w:p>
        </w:tc>
        <w:tc>
          <w:tcPr>
            <w:tcW w:w="6804" w:type="dxa"/>
            <w:vAlign w:val="center"/>
          </w:tcPr>
          <w:p w14:paraId="625149B0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color w:val="6B7280"/>
                <w:sz w:val="20"/>
                <w:rtl/>
              </w:rPr>
              <w:t>الإدارة / المشروع / الخدمة / الفريق</w:t>
            </w:r>
          </w:p>
        </w:tc>
      </w:tr>
      <w:tr w:rsidR="00CD74E5" w14:paraId="247FF66E" w14:textId="77777777">
        <w:trPr>
          <w:jc w:val="right"/>
        </w:trPr>
        <w:tc>
          <w:tcPr>
            <w:tcW w:w="2835" w:type="dxa"/>
            <w:shd w:val="clear" w:color="auto" w:fill="EAF3F8"/>
            <w:vAlign w:val="center"/>
          </w:tcPr>
          <w:p w14:paraId="77F93A0E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0F3D5E"/>
                <w:sz w:val="20"/>
                <w:rtl/>
              </w:rPr>
              <w:t>سبب إعداد الخطة</w:t>
            </w:r>
          </w:p>
        </w:tc>
        <w:tc>
          <w:tcPr>
            <w:tcW w:w="6804" w:type="dxa"/>
            <w:vAlign w:val="center"/>
          </w:tcPr>
          <w:p w14:paraId="2F3522AC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color w:val="6B7280"/>
                <w:sz w:val="20"/>
                <w:rtl/>
              </w:rPr>
              <w:t>ما المشكلة أو الفرصة أو الحاجة التي أدت إلى إعداد الخطة؟</w:t>
            </w:r>
          </w:p>
        </w:tc>
      </w:tr>
      <w:tr w:rsidR="00CD74E5" w14:paraId="1326ACAE" w14:textId="77777777">
        <w:trPr>
          <w:jc w:val="right"/>
        </w:trPr>
        <w:tc>
          <w:tcPr>
            <w:tcW w:w="2835" w:type="dxa"/>
            <w:shd w:val="clear" w:color="auto" w:fill="EAF3F8"/>
            <w:vAlign w:val="center"/>
          </w:tcPr>
          <w:p w14:paraId="5C1D9A8C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0F3D5E"/>
                <w:sz w:val="20"/>
                <w:rtl/>
              </w:rPr>
              <w:t>النتيجة المتوقعة</w:t>
            </w:r>
          </w:p>
        </w:tc>
        <w:tc>
          <w:tcPr>
            <w:tcW w:w="6804" w:type="dxa"/>
            <w:vAlign w:val="center"/>
          </w:tcPr>
          <w:p w14:paraId="76BEDCB9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color w:val="6B7280"/>
                <w:sz w:val="20"/>
                <w:rtl/>
              </w:rPr>
              <w:t>ما التحسن المطلوب بعد تنفيذ الخطة؟</w:t>
            </w:r>
          </w:p>
        </w:tc>
      </w:tr>
    </w:tbl>
    <w:p w14:paraId="4DBB5245" w14:textId="77777777" w:rsidR="00CD74E5" w:rsidRDefault="00000000" w:rsidP="000148E6">
      <w:pPr>
        <w:spacing w:before="200" w:after="160"/>
        <w:jc w:val="left"/>
        <w:rPr>
          <w:rFonts w:hint="eastAsia"/>
        </w:rPr>
      </w:pPr>
      <w:r>
        <w:rPr>
          <w:b/>
          <w:color w:val="0F3D5E"/>
          <w:sz w:val="32"/>
        </w:rPr>
        <w:t>2. الارتباط الاستراتيجي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567"/>
        <w:gridCol w:w="2268"/>
        <w:gridCol w:w="2835"/>
        <w:gridCol w:w="2268"/>
        <w:gridCol w:w="1701"/>
      </w:tblGrid>
      <w:tr w:rsidR="00CD74E5" w14:paraId="4F97ABB6" w14:textId="77777777">
        <w:trPr>
          <w:jc w:val="right"/>
        </w:trPr>
        <w:tc>
          <w:tcPr>
            <w:tcW w:w="567" w:type="dxa"/>
            <w:shd w:val="clear" w:color="auto" w:fill="0F3D5E"/>
            <w:vAlign w:val="center"/>
          </w:tcPr>
          <w:p w14:paraId="265010B6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م</w:t>
            </w:r>
          </w:p>
        </w:tc>
        <w:tc>
          <w:tcPr>
            <w:tcW w:w="2268" w:type="dxa"/>
            <w:shd w:val="clear" w:color="auto" w:fill="0F3D5E"/>
            <w:vAlign w:val="center"/>
          </w:tcPr>
          <w:p w14:paraId="689DE251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الأولوية / المحور</w:t>
            </w:r>
          </w:p>
        </w:tc>
        <w:tc>
          <w:tcPr>
            <w:tcW w:w="2835" w:type="dxa"/>
            <w:shd w:val="clear" w:color="auto" w:fill="0F3D5E"/>
            <w:vAlign w:val="center"/>
          </w:tcPr>
          <w:p w14:paraId="0C003337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الهدف المرتبط</w:t>
            </w:r>
          </w:p>
        </w:tc>
        <w:tc>
          <w:tcPr>
            <w:tcW w:w="2268" w:type="dxa"/>
            <w:shd w:val="clear" w:color="auto" w:fill="0F3D5E"/>
            <w:vAlign w:val="center"/>
          </w:tcPr>
          <w:p w14:paraId="7EB98D22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مؤشر الأداء المرتبط</w:t>
            </w:r>
          </w:p>
        </w:tc>
        <w:tc>
          <w:tcPr>
            <w:tcW w:w="1701" w:type="dxa"/>
            <w:shd w:val="clear" w:color="auto" w:fill="0F3D5E"/>
            <w:vAlign w:val="center"/>
          </w:tcPr>
          <w:p w14:paraId="2F684E7C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ملاحظات</w:t>
            </w:r>
          </w:p>
        </w:tc>
      </w:tr>
      <w:tr w:rsidR="00CD74E5" w14:paraId="64507E84" w14:textId="77777777">
        <w:trPr>
          <w:jc w:val="right"/>
        </w:trPr>
        <w:tc>
          <w:tcPr>
            <w:tcW w:w="567" w:type="dxa"/>
            <w:vAlign w:val="center"/>
          </w:tcPr>
          <w:p w14:paraId="08A33598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84BBED7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0CE527E8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E38B50A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0861E97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7F195631" w14:textId="77777777">
        <w:trPr>
          <w:jc w:val="right"/>
        </w:trPr>
        <w:tc>
          <w:tcPr>
            <w:tcW w:w="567" w:type="dxa"/>
            <w:vAlign w:val="center"/>
          </w:tcPr>
          <w:p w14:paraId="7F126AF0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09D62FE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0EB49AB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D760315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361196D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63EC7328" w14:textId="77777777">
        <w:trPr>
          <w:jc w:val="right"/>
        </w:trPr>
        <w:tc>
          <w:tcPr>
            <w:tcW w:w="567" w:type="dxa"/>
            <w:vAlign w:val="center"/>
          </w:tcPr>
          <w:p w14:paraId="0A0C8FB6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EF200FA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51C31B7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5AC0A7A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41AD1B9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197CFCE0" w14:textId="77777777">
        <w:trPr>
          <w:jc w:val="right"/>
        </w:trPr>
        <w:tc>
          <w:tcPr>
            <w:tcW w:w="567" w:type="dxa"/>
            <w:vAlign w:val="center"/>
          </w:tcPr>
          <w:p w14:paraId="010AB448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2B2CD1B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07338F5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F5D0488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E839877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</w:tbl>
    <w:p w14:paraId="6AFDE9BA" w14:textId="77777777" w:rsidR="00CD74E5" w:rsidRDefault="00000000" w:rsidP="000148E6">
      <w:pPr>
        <w:spacing w:before="200" w:after="160"/>
        <w:jc w:val="left"/>
        <w:rPr>
          <w:rFonts w:hint="eastAsia"/>
        </w:rPr>
      </w:pPr>
      <w:r>
        <w:rPr>
          <w:b/>
          <w:color w:val="0F3D5E"/>
          <w:sz w:val="32"/>
        </w:rPr>
        <w:t>3. أهداف الخطة التشغيلية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567"/>
        <w:gridCol w:w="2835"/>
        <w:gridCol w:w="2835"/>
        <w:gridCol w:w="2268"/>
        <w:gridCol w:w="1701"/>
      </w:tblGrid>
      <w:tr w:rsidR="00CD74E5" w14:paraId="3DBA6F8E" w14:textId="77777777">
        <w:trPr>
          <w:jc w:val="right"/>
        </w:trPr>
        <w:tc>
          <w:tcPr>
            <w:tcW w:w="567" w:type="dxa"/>
            <w:shd w:val="clear" w:color="auto" w:fill="0F3D5E"/>
            <w:vAlign w:val="center"/>
          </w:tcPr>
          <w:p w14:paraId="29FC61EF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م</w:t>
            </w:r>
          </w:p>
        </w:tc>
        <w:tc>
          <w:tcPr>
            <w:tcW w:w="2835" w:type="dxa"/>
            <w:shd w:val="clear" w:color="auto" w:fill="0F3D5E"/>
            <w:vAlign w:val="center"/>
          </w:tcPr>
          <w:p w14:paraId="5245CDE3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الهدف التشغيلي</w:t>
            </w:r>
          </w:p>
        </w:tc>
        <w:tc>
          <w:tcPr>
            <w:tcW w:w="2835" w:type="dxa"/>
            <w:shd w:val="clear" w:color="auto" w:fill="0F3D5E"/>
            <w:vAlign w:val="center"/>
          </w:tcPr>
          <w:p w14:paraId="5AF862EB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الوصف المختصر</w:t>
            </w:r>
          </w:p>
        </w:tc>
        <w:tc>
          <w:tcPr>
            <w:tcW w:w="2268" w:type="dxa"/>
            <w:shd w:val="clear" w:color="auto" w:fill="0F3D5E"/>
            <w:vAlign w:val="center"/>
          </w:tcPr>
          <w:p w14:paraId="05F7A8F7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المستهدف الكمي أو النوعي</w:t>
            </w:r>
          </w:p>
        </w:tc>
        <w:tc>
          <w:tcPr>
            <w:tcW w:w="1701" w:type="dxa"/>
            <w:shd w:val="clear" w:color="auto" w:fill="0F3D5E"/>
            <w:vAlign w:val="center"/>
          </w:tcPr>
          <w:p w14:paraId="0919CC2C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تاريخ الإنجاز</w:t>
            </w:r>
          </w:p>
        </w:tc>
      </w:tr>
      <w:tr w:rsidR="00CD74E5" w14:paraId="5C261373" w14:textId="77777777">
        <w:trPr>
          <w:jc w:val="right"/>
        </w:trPr>
        <w:tc>
          <w:tcPr>
            <w:tcW w:w="567" w:type="dxa"/>
            <w:vAlign w:val="center"/>
          </w:tcPr>
          <w:p w14:paraId="34565D93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05092B6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E1946CD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ABE1BE4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A409F25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5129AC48" w14:textId="77777777">
        <w:trPr>
          <w:jc w:val="right"/>
        </w:trPr>
        <w:tc>
          <w:tcPr>
            <w:tcW w:w="567" w:type="dxa"/>
            <w:vAlign w:val="center"/>
          </w:tcPr>
          <w:p w14:paraId="3BC507C8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0C857CE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0DD2CA2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00648E5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C2777BF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5EDF3189" w14:textId="77777777">
        <w:trPr>
          <w:jc w:val="right"/>
        </w:trPr>
        <w:tc>
          <w:tcPr>
            <w:tcW w:w="567" w:type="dxa"/>
            <w:vAlign w:val="center"/>
          </w:tcPr>
          <w:p w14:paraId="46C33473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9C00801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6FFDB3D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08A9AF1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066B29E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29C26495" w14:textId="77777777">
        <w:trPr>
          <w:jc w:val="right"/>
        </w:trPr>
        <w:tc>
          <w:tcPr>
            <w:tcW w:w="567" w:type="dxa"/>
            <w:vAlign w:val="center"/>
          </w:tcPr>
          <w:p w14:paraId="337C4DC8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2C0B28B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58E63DF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29A58FF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6551990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58924809" w14:textId="77777777">
        <w:trPr>
          <w:jc w:val="right"/>
        </w:trPr>
        <w:tc>
          <w:tcPr>
            <w:tcW w:w="567" w:type="dxa"/>
            <w:vAlign w:val="center"/>
          </w:tcPr>
          <w:p w14:paraId="2199759B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7418E1B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8F570A2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AEED3FE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7476249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</w:tbl>
    <w:p w14:paraId="7EE25FFA" w14:textId="77777777" w:rsidR="00CD74E5" w:rsidRDefault="00000000" w:rsidP="000148E6">
      <w:pPr>
        <w:jc w:val="left"/>
        <w:rPr>
          <w:rFonts w:hint="eastAsia"/>
        </w:rPr>
      </w:pPr>
      <w:r>
        <w:br w:type="page"/>
      </w:r>
    </w:p>
    <w:p w14:paraId="4D88EA70" w14:textId="77777777" w:rsidR="00CD74E5" w:rsidRDefault="00000000" w:rsidP="000148E6">
      <w:pPr>
        <w:spacing w:before="200" w:after="160"/>
        <w:jc w:val="left"/>
        <w:rPr>
          <w:rFonts w:hint="eastAsia"/>
        </w:rPr>
      </w:pPr>
      <w:r>
        <w:rPr>
          <w:b/>
          <w:color w:val="0F3D5E"/>
          <w:sz w:val="32"/>
        </w:rPr>
        <w:lastRenderedPageBreak/>
        <w:t>4. جدول الإجراءات التنفيذية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528"/>
        <w:gridCol w:w="2547"/>
        <w:gridCol w:w="1579"/>
        <w:gridCol w:w="1304"/>
        <w:gridCol w:w="1321"/>
        <w:gridCol w:w="2058"/>
        <w:gridCol w:w="1305"/>
      </w:tblGrid>
      <w:tr w:rsidR="00CD74E5" w14:paraId="663E2032" w14:textId="77777777">
        <w:trPr>
          <w:jc w:val="right"/>
        </w:trPr>
        <w:tc>
          <w:tcPr>
            <w:tcW w:w="10652" w:type="dxa"/>
            <w:gridSpan w:val="7"/>
            <w:shd w:val="clear" w:color="auto" w:fill="FFF8E8"/>
            <w:vAlign w:val="center"/>
          </w:tcPr>
          <w:p w14:paraId="1896A4D4" w14:textId="77777777" w:rsidR="00CD74E5" w:rsidRDefault="00000000" w:rsidP="000148E6">
            <w:pPr>
              <w:spacing w:after="40"/>
              <w:jc w:val="left"/>
              <w:rPr>
                <w:rFonts w:hint="eastAsia"/>
              </w:rPr>
            </w:pPr>
            <w:r>
              <w:rPr>
                <w:color w:val="1F2937"/>
                <w:sz w:val="20"/>
                <w:rtl/>
              </w:rPr>
              <w:t>يُفضّل أن تكون الإجراءات محددة وقابلة للقياس، وأن يكون لكل إجراء مسؤول مباشر وتاريخ بداية ونهاية واضح.</w:t>
            </w:r>
          </w:p>
        </w:tc>
      </w:tr>
      <w:tr w:rsidR="00CD74E5" w14:paraId="1A098F85" w14:textId="77777777">
        <w:trPr>
          <w:jc w:val="right"/>
        </w:trPr>
        <w:tc>
          <w:tcPr>
            <w:tcW w:w="567" w:type="dxa"/>
            <w:shd w:val="clear" w:color="auto" w:fill="0F3D5E"/>
            <w:vAlign w:val="center"/>
          </w:tcPr>
          <w:p w14:paraId="78660D6E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م</w:t>
            </w:r>
          </w:p>
        </w:tc>
        <w:tc>
          <w:tcPr>
            <w:tcW w:w="2835" w:type="dxa"/>
            <w:shd w:val="clear" w:color="auto" w:fill="0F3D5E"/>
            <w:vAlign w:val="center"/>
          </w:tcPr>
          <w:p w14:paraId="7E1E2B0B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الإجراء التنفيذي</w:t>
            </w:r>
          </w:p>
        </w:tc>
        <w:tc>
          <w:tcPr>
            <w:tcW w:w="1701" w:type="dxa"/>
            <w:shd w:val="clear" w:color="auto" w:fill="0F3D5E"/>
            <w:vAlign w:val="center"/>
          </w:tcPr>
          <w:p w14:paraId="66664F63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المسؤول</w:t>
            </w:r>
          </w:p>
        </w:tc>
        <w:tc>
          <w:tcPr>
            <w:tcW w:w="1417" w:type="dxa"/>
            <w:shd w:val="clear" w:color="auto" w:fill="0F3D5E"/>
            <w:vAlign w:val="center"/>
          </w:tcPr>
          <w:p w14:paraId="7E0075AF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تاريخ البدء</w:t>
            </w:r>
          </w:p>
        </w:tc>
        <w:tc>
          <w:tcPr>
            <w:tcW w:w="1417" w:type="dxa"/>
            <w:shd w:val="clear" w:color="auto" w:fill="0F3D5E"/>
            <w:vAlign w:val="center"/>
          </w:tcPr>
          <w:p w14:paraId="72AFA9EA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تاريخ الانتهاء</w:t>
            </w:r>
          </w:p>
        </w:tc>
        <w:tc>
          <w:tcPr>
            <w:tcW w:w="2268" w:type="dxa"/>
            <w:shd w:val="clear" w:color="auto" w:fill="0F3D5E"/>
            <w:vAlign w:val="center"/>
          </w:tcPr>
          <w:p w14:paraId="58167336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المخرج المتوقع</w:t>
            </w:r>
          </w:p>
        </w:tc>
        <w:tc>
          <w:tcPr>
            <w:tcW w:w="1417" w:type="dxa"/>
            <w:shd w:val="clear" w:color="auto" w:fill="0F3D5E"/>
            <w:vAlign w:val="center"/>
          </w:tcPr>
          <w:p w14:paraId="704ECC89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حالة التنفيذ</w:t>
            </w:r>
          </w:p>
        </w:tc>
      </w:tr>
      <w:tr w:rsidR="00CD74E5" w14:paraId="6DB6A5A2" w14:textId="77777777">
        <w:trPr>
          <w:jc w:val="right"/>
        </w:trPr>
        <w:tc>
          <w:tcPr>
            <w:tcW w:w="567" w:type="dxa"/>
            <w:vAlign w:val="center"/>
          </w:tcPr>
          <w:p w14:paraId="7BD39C95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002AF3F9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ADE440B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BE51066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DB2D5F6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0C722CE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28EDCB9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2D93E6A1" w14:textId="77777777">
        <w:trPr>
          <w:jc w:val="right"/>
        </w:trPr>
        <w:tc>
          <w:tcPr>
            <w:tcW w:w="567" w:type="dxa"/>
            <w:vAlign w:val="center"/>
          </w:tcPr>
          <w:p w14:paraId="12FD29F8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53FDB26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DC7024B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6AFC7A4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08ADAF7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9FED6EC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088077B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70BA1BFD" w14:textId="77777777">
        <w:trPr>
          <w:jc w:val="right"/>
        </w:trPr>
        <w:tc>
          <w:tcPr>
            <w:tcW w:w="567" w:type="dxa"/>
            <w:vAlign w:val="center"/>
          </w:tcPr>
          <w:p w14:paraId="1E038C87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0932C8F3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C53C4B3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4AE1099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4BF83F1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2357D89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91DA11A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391723A0" w14:textId="77777777">
        <w:trPr>
          <w:jc w:val="right"/>
        </w:trPr>
        <w:tc>
          <w:tcPr>
            <w:tcW w:w="567" w:type="dxa"/>
            <w:vAlign w:val="center"/>
          </w:tcPr>
          <w:p w14:paraId="2ED0A5EF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57A8064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79C4982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1BCB726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FCB0C1E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B9C902C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053C771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5E13B6F7" w14:textId="77777777">
        <w:trPr>
          <w:jc w:val="right"/>
        </w:trPr>
        <w:tc>
          <w:tcPr>
            <w:tcW w:w="567" w:type="dxa"/>
            <w:vAlign w:val="center"/>
          </w:tcPr>
          <w:p w14:paraId="47BE8857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3815BED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4B089A2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39CF37A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735712C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843ADBA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76CA571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43680AB3" w14:textId="77777777">
        <w:trPr>
          <w:jc w:val="right"/>
        </w:trPr>
        <w:tc>
          <w:tcPr>
            <w:tcW w:w="567" w:type="dxa"/>
            <w:vAlign w:val="center"/>
          </w:tcPr>
          <w:p w14:paraId="355F168B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BF0B328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C15C524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A38FE72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7864BBC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614297C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E88711C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0CCDEC19" w14:textId="77777777">
        <w:trPr>
          <w:jc w:val="right"/>
        </w:trPr>
        <w:tc>
          <w:tcPr>
            <w:tcW w:w="567" w:type="dxa"/>
            <w:vAlign w:val="center"/>
          </w:tcPr>
          <w:p w14:paraId="096F5277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0EBB661E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64939EE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2403FAC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5D765A6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3638C0A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D003A6A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5BDF49E5" w14:textId="77777777">
        <w:trPr>
          <w:jc w:val="right"/>
        </w:trPr>
        <w:tc>
          <w:tcPr>
            <w:tcW w:w="567" w:type="dxa"/>
            <w:vAlign w:val="center"/>
          </w:tcPr>
          <w:p w14:paraId="52E72AA9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095C7C5A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C1B2BD6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96D91D9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B811B41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2FF7C55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E519C20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</w:tbl>
    <w:p w14:paraId="2022C0F7" w14:textId="77777777" w:rsidR="00CD74E5" w:rsidRDefault="00000000" w:rsidP="000148E6">
      <w:pPr>
        <w:jc w:val="left"/>
        <w:rPr>
          <w:rFonts w:hint="eastAsia"/>
        </w:rPr>
      </w:pPr>
      <w:r>
        <w:br w:type="page"/>
      </w:r>
    </w:p>
    <w:p w14:paraId="70519759" w14:textId="77777777" w:rsidR="00CD74E5" w:rsidRDefault="00000000" w:rsidP="000148E6">
      <w:pPr>
        <w:spacing w:before="200" w:after="160"/>
        <w:jc w:val="left"/>
        <w:rPr>
          <w:rFonts w:hint="eastAsia"/>
        </w:rPr>
      </w:pPr>
      <w:r>
        <w:rPr>
          <w:b/>
          <w:color w:val="0F3D5E"/>
          <w:sz w:val="32"/>
        </w:rPr>
        <w:lastRenderedPageBreak/>
        <w:t>5. الموارد المطلوبة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567"/>
        <w:gridCol w:w="1701"/>
        <w:gridCol w:w="2835"/>
        <w:gridCol w:w="1701"/>
        <w:gridCol w:w="1701"/>
        <w:gridCol w:w="1701"/>
      </w:tblGrid>
      <w:tr w:rsidR="00CD74E5" w14:paraId="5272651E" w14:textId="77777777">
        <w:trPr>
          <w:jc w:val="right"/>
        </w:trPr>
        <w:tc>
          <w:tcPr>
            <w:tcW w:w="567" w:type="dxa"/>
            <w:shd w:val="clear" w:color="auto" w:fill="0F3D5E"/>
            <w:vAlign w:val="center"/>
          </w:tcPr>
          <w:p w14:paraId="05282673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م</w:t>
            </w:r>
          </w:p>
        </w:tc>
        <w:tc>
          <w:tcPr>
            <w:tcW w:w="1701" w:type="dxa"/>
            <w:shd w:val="clear" w:color="auto" w:fill="0F3D5E"/>
            <w:vAlign w:val="center"/>
          </w:tcPr>
          <w:p w14:paraId="7057B9A7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نوع المورد</w:t>
            </w:r>
          </w:p>
        </w:tc>
        <w:tc>
          <w:tcPr>
            <w:tcW w:w="2835" w:type="dxa"/>
            <w:shd w:val="clear" w:color="auto" w:fill="0F3D5E"/>
            <w:vAlign w:val="center"/>
          </w:tcPr>
          <w:p w14:paraId="707A3E7D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الوصف</w:t>
            </w:r>
          </w:p>
        </w:tc>
        <w:tc>
          <w:tcPr>
            <w:tcW w:w="1701" w:type="dxa"/>
            <w:shd w:val="clear" w:color="auto" w:fill="0F3D5E"/>
            <w:vAlign w:val="center"/>
          </w:tcPr>
          <w:p w14:paraId="1CBC474F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الكمية / المدة</w:t>
            </w:r>
          </w:p>
        </w:tc>
        <w:tc>
          <w:tcPr>
            <w:tcW w:w="1701" w:type="dxa"/>
            <w:shd w:val="clear" w:color="auto" w:fill="0F3D5E"/>
            <w:vAlign w:val="center"/>
          </w:tcPr>
          <w:p w14:paraId="7E086BF3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التكلفة التقديرية</w:t>
            </w:r>
          </w:p>
        </w:tc>
        <w:tc>
          <w:tcPr>
            <w:tcW w:w="1701" w:type="dxa"/>
            <w:shd w:val="clear" w:color="auto" w:fill="0F3D5E"/>
            <w:vAlign w:val="center"/>
          </w:tcPr>
          <w:p w14:paraId="242249B5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مصدر التوفير</w:t>
            </w:r>
          </w:p>
        </w:tc>
      </w:tr>
      <w:tr w:rsidR="00CD74E5" w14:paraId="53DA37E9" w14:textId="77777777">
        <w:trPr>
          <w:jc w:val="right"/>
        </w:trPr>
        <w:tc>
          <w:tcPr>
            <w:tcW w:w="567" w:type="dxa"/>
            <w:vAlign w:val="center"/>
          </w:tcPr>
          <w:p w14:paraId="099E0ADD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F138765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B3DEFA0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21EC756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1D1EB9C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D489072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687FF196" w14:textId="77777777">
        <w:trPr>
          <w:jc w:val="right"/>
        </w:trPr>
        <w:tc>
          <w:tcPr>
            <w:tcW w:w="567" w:type="dxa"/>
            <w:vAlign w:val="center"/>
          </w:tcPr>
          <w:p w14:paraId="759FBEF5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C6DAAA1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6378C12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C058778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B2B0D3D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DA7C6BC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1D3109E5" w14:textId="77777777">
        <w:trPr>
          <w:jc w:val="right"/>
        </w:trPr>
        <w:tc>
          <w:tcPr>
            <w:tcW w:w="567" w:type="dxa"/>
            <w:vAlign w:val="center"/>
          </w:tcPr>
          <w:p w14:paraId="0F63F8C9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94C0313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41EB164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88819B9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84FCA96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81BCA6A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25AD6D6E" w14:textId="77777777">
        <w:trPr>
          <w:jc w:val="right"/>
        </w:trPr>
        <w:tc>
          <w:tcPr>
            <w:tcW w:w="567" w:type="dxa"/>
            <w:vAlign w:val="center"/>
          </w:tcPr>
          <w:p w14:paraId="7D55514E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D1D299A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2D1D3FB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6BE389F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A8F1016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D692496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2C05E627" w14:textId="77777777">
        <w:trPr>
          <w:jc w:val="right"/>
        </w:trPr>
        <w:tc>
          <w:tcPr>
            <w:tcW w:w="567" w:type="dxa"/>
            <w:vAlign w:val="center"/>
          </w:tcPr>
          <w:p w14:paraId="094BCDC3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C21592E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666FB0C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7B9E430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173BD55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033530C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</w:tbl>
    <w:p w14:paraId="795B2421" w14:textId="77777777" w:rsidR="00CD74E5" w:rsidRDefault="00000000" w:rsidP="000148E6">
      <w:pPr>
        <w:spacing w:before="200" w:after="160"/>
        <w:jc w:val="left"/>
        <w:rPr>
          <w:rFonts w:hint="eastAsia"/>
        </w:rPr>
      </w:pPr>
      <w:r>
        <w:rPr>
          <w:b/>
          <w:color w:val="0F3D5E"/>
          <w:sz w:val="32"/>
        </w:rPr>
        <w:t>6. مؤشرات الأداء والمتابعة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540"/>
        <w:gridCol w:w="1858"/>
        <w:gridCol w:w="2639"/>
        <w:gridCol w:w="1195"/>
        <w:gridCol w:w="1212"/>
        <w:gridCol w:w="1340"/>
        <w:gridCol w:w="1858"/>
      </w:tblGrid>
      <w:tr w:rsidR="00CD74E5" w14:paraId="4C4D4933" w14:textId="77777777">
        <w:trPr>
          <w:jc w:val="right"/>
        </w:trPr>
        <w:tc>
          <w:tcPr>
            <w:tcW w:w="567" w:type="dxa"/>
            <w:shd w:val="clear" w:color="auto" w:fill="0F3D5E"/>
            <w:vAlign w:val="center"/>
          </w:tcPr>
          <w:p w14:paraId="38860E82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م</w:t>
            </w:r>
          </w:p>
        </w:tc>
        <w:tc>
          <w:tcPr>
            <w:tcW w:w="1984" w:type="dxa"/>
            <w:shd w:val="clear" w:color="auto" w:fill="0F3D5E"/>
            <w:vAlign w:val="center"/>
          </w:tcPr>
          <w:p w14:paraId="09E76945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المؤشر</w:t>
            </w:r>
          </w:p>
        </w:tc>
        <w:tc>
          <w:tcPr>
            <w:tcW w:w="2835" w:type="dxa"/>
            <w:shd w:val="clear" w:color="auto" w:fill="0F3D5E"/>
            <w:vAlign w:val="center"/>
          </w:tcPr>
          <w:p w14:paraId="0DBE3FF4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طريقة الاحتساب</w:t>
            </w:r>
          </w:p>
        </w:tc>
        <w:tc>
          <w:tcPr>
            <w:tcW w:w="1247" w:type="dxa"/>
            <w:shd w:val="clear" w:color="auto" w:fill="0F3D5E"/>
            <w:vAlign w:val="center"/>
          </w:tcPr>
          <w:p w14:paraId="56A83CD8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خط الأساس</w:t>
            </w:r>
          </w:p>
        </w:tc>
        <w:tc>
          <w:tcPr>
            <w:tcW w:w="1247" w:type="dxa"/>
            <w:shd w:val="clear" w:color="auto" w:fill="0F3D5E"/>
            <w:vAlign w:val="center"/>
          </w:tcPr>
          <w:p w14:paraId="0F331612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المستهدف</w:t>
            </w:r>
          </w:p>
        </w:tc>
        <w:tc>
          <w:tcPr>
            <w:tcW w:w="1417" w:type="dxa"/>
            <w:shd w:val="clear" w:color="auto" w:fill="0F3D5E"/>
            <w:vAlign w:val="center"/>
          </w:tcPr>
          <w:p w14:paraId="35E25DB9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دورية القياس</w:t>
            </w:r>
          </w:p>
        </w:tc>
        <w:tc>
          <w:tcPr>
            <w:tcW w:w="1984" w:type="dxa"/>
            <w:shd w:val="clear" w:color="auto" w:fill="0F3D5E"/>
            <w:vAlign w:val="center"/>
          </w:tcPr>
          <w:p w14:paraId="483249FD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مصدر البيانات</w:t>
            </w:r>
          </w:p>
        </w:tc>
      </w:tr>
      <w:tr w:rsidR="00CD74E5" w14:paraId="3CF4E7F6" w14:textId="77777777">
        <w:trPr>
          <w:jc w:val="right"/>
        </w:trPr>
        <w:tc>
          <w:tcPr>
            <w:tcW w:w="567" w:type="dxa"/>
            <w:vAlign w:val="center"/>
          </w:tcPr>
          <w:p w14:paraId="4BFDFEA5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6A1EE6F7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E8F8891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14:paraId="2376FFAA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14:paraId="273AE032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8B7A3ED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581872B1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517D889A" w14:textId="77777777">
        <w:trPr>
          <w:jc w:val="right"/>
        </w:trPr>
        <w:tc>
          <w:tcPr>
            <w:tcW w:w="567" w:type="dxa"/>
            <w:vAlign w:val="center"/>
          </w:tcPr>
          <w:p w14:paraId="1A73A548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6198779F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131FF01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14:paraId="6610A6F2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14:paraId="27E18D19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2EEC33D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6CC4B5C0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54EA7B73" w14:textId="77777777">
        <w:trPr>
          <w:jc w:val="right"/>
        </w:trPr>
        <w:tc>
          <w:tcPr>
            <w:tcW w:w="567" w:type="dxa"/>
            <w:vAlign w:val="center"/>
          </w:tcPr>
          <w:p w14:paraId="57EE4D8B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6C219FEA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100CCB7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14:paraId="76BA7A4B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14:paraId="6AF28C13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5F4A66A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5A137E7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13DAC0FC" w14:textId="77777777">
        <w:trPr>
          <w:jc w:val="right"/>
        </w:trPr>
        <w:tc>
          <w:tcPr>
            <w:tcW w:w="567" w:type="dxa"/>
            <w:vAlign w:val="center"/>
          </w:tcPr>
          <w:p w14:paraId="428EBF26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7947DC82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4E360E9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14:paraId="3209A3E3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14:paraId="36E0FBC1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026EF1B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20AFD067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1EE91438" w14:textId="77777777">
        <w:trPr>
          <w:jc w:val="right"/>
        </w:trPr>
        <w:tc>
          <w:tcPr>
            <w:tcW w:w="567" w:type="dxa"/>
            <w:vAlign w:val="center"/>
          </w:tcPr>
          <w:p w14:paraId="4A2A348D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502ED71E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2FFF8832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14:paraId="7918A806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14:paraId="41F2E16B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DBEADCD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371E427A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</w:tbl>
    <w:p w14:paraId="6EB97046" w14:textId="77777777" w:rsidR="00CD74E5" w:rsidRDefault="00000000" w:rsidP="000148E6">
      <w:pPr>
        <w:spacing w:before="200" w:after="160"/>
        <w:jc w:val="left"/>
        <w:rPr>
          <w:rFonts w:hint="eastAsia"/>
        </w:rPr>
      </w:pPr>
      <w:r>
        <w:rPr>
          <w:b/>
          <w:color w:val="0F3D5E"/>
          <w:sz w:val="32"/>
        </w:rPr>
        <w:t>7. سجل المخاطر المختصر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508"/>
        <w:gridCol w:w="1946"/>
        <w:gridCol w:w="1933"/>
        <w:gridCol w:w="1241"/>
        <w:gridCol w:w="1108"/>
        <w:gridCol w:w="2395"/>
        <w:gridCol w:w="1511"/>
      </w:tblGrid>
      <w:tr w:rsidR="00CD74E5" w14:paraId="46416254" w14:textId="77777777">
        <w:trPr>
          <w:jc w:val="right"/>
        </w:trPr>
        <w:tc>
          <w:tcPr>
            <w:tcW w:w="567" w:type="dxa"/>
            <w:shd w:val="clear" w:color="auto" w:fill="0F3D5E"/>
            <w:vAlign w:val="center"/>
          </w:tcPr>
          <w:p w14:paraId="5B1515A7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م</w:t>
            </w:r>
          </w:p>
        </w:tc>
        <w:tc>
          <w:tcPr>
            <w:tcW w:w="2268" w:type="dxa"/>
            <w:shd w:val="clear" w:color="auto" w:fill="0F3D5E"/>
            <w:vAlign w:val="center"/>
          </w:tcPr>
          <w:p w14:paraId="52EC9AFB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الخطر المحتمل</w:t>
            </w:r>
          </w:p>
        </w:tc>
        <w:tc>
          <w:tcPr>
            <w:tcW w:w="2268" w:type="dxa"/>
            <w:shd w:val="clear" w:color="auto" w:fill="0F3D5E"/>
            <w:vAlign w:val="center"/>
          </w:tcPr>
          <w:p w14:paraId="5A027DED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الأثر المتوقع</w:t>
            </w:r>
          </w:p>
        </w:tc>
        <w:tc>
          <w:tcPr>
            <w:tcW w:w="1360" w:type="dxa"/>
            <w:shd w:val="clear" w:color="auto" w:fill="0F3D5E"/>
            <w:vAlign w:val="center"/>
          </w:tcPr>
          <w:p w14:paraId="2CA5D8C5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درجة الاحتمال</w:t>
            </w:r>
          </w:p>
        </w:tc>
        <w:tc>
          <w:tcPr>
            <w:tcW w:w="1247" w:type="dxa"/>
            <w:shd w:val="clear" w:color="auto" w:fill="0F3D5E"/>
            <w:vAlign w:val="center"/>
          </w:tcPr>
          <w:p w14:paraId="7179D814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درجة الأثر</w:t>
            </w:r>
          </w:p>
        </w:tc>
        <w:tc>
          <w:tcPr>
            <w:tcW w:w="2835" w:type="dxa"/>
            <w:shd w:val="clear" w:color="auto" w:fill="0F3D5E"/>
            <w:vAlign w:val="center"/>
          </w:tcPr>
          <w:p w14:paraId="6A636149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إجراء المعالجة</w:t>
            </w:r>
          </w:p>
        </w:tc>
        <w:tc>
          <w:tcPr>
            <w:tcW w:w="1701" w:type="dxa"/>
            <w:shd w:val="clear" w:color="auto" w:fill="0F3D5E"/>
            <w:vAlign w:val="center"/>
          </w:tcPr>
          <w:p w14:paraId="01982EA0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المسؤول</w:t>
            </w:r>
          </w:p>
        </w:tc>
      </w:tr>
      <w:tr w:rsidR="00CD74E5" w14:paraId="5D86C120" w14:textId="77777777">
        <w:trPr>
          <w:jc w:val="right"/>
        </w:trPr>
        <w:tc>
          <w:tcPr>
            <w:tcW w:w="567" w:type="dxa"/>
            <w:vAlign w:val="center"/>
          </w:tcPr>
          <w:p w14:paraId="5565FED1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4ED761C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4D8F65F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14:paraId="7270916C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14:paraId="6387C030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9E4D743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B231FC7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78F05FAD" w14:textId="77777777">
        <w:trPr>
          <w:jc w:val="right"/>
        </w:trPr>
        <w:tc>
          <w:tcPr>
            <w:tcW w:w="567" w:type="dxa"/>
            <w:vAlign w:val="center"/>
          </w:tcPr>
          <w:p w14:paraId="15ABCC6F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ACE6FB3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CA01AC4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14:paraId="052FAB0C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14:paraId="10C196AC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DBDF782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BCD2AD1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50F1EB02" w14:textId="77777777">
        <w:trPr>
          <w:jc w:val="right"/>
        </w:trPr>
        <w:tc>
          <w:tcPr>
            <w:tcW w:w="567" w:type="dxa"/>
            <w:vAlign w:val="center"/>
          </w:tcPr>
          <w:p w14:paraId="38936230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92AAC79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5275A0D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14:paraId="11B67220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14:paraId="1F450174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5559216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ED232C1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70EF9120" w14:textId="77777777">
        <w:trPr>
          <w:jc w:val="right"/>
        </w:trPr>
        <w:tc>
          <w:tcPr>
            <w:tcW w:w="567" w:type="dxa"/>
            <w:vAlign w:val="center"/>
          </w:tcPr>
          <w:p w14:paraId="6BD17DD8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ED5CAAB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CCDE0F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14:paraId="306FBA6B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14:paraId="494F73F6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08207D16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16B6ADD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0B4DE6A4" w14:textId="77777777">
        <w:trPr>
          <w:jc w:val="right"/>
        </w:trPr>
        <w:tc>
          <w:tcPr>
            <w:tcW w:w="567" w:type="dxa"/>
            <w:vAlign w:val="center"/>
          </w:tcPr>
          <w:p w14:paraId="319F6798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B560C82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F2AAC58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14:paraId="632292FE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14:paraId="406E111C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9933C28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077B456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</w:tbl>
    <w:p w14:paraId="4695D92D" w14:textId="77777777" w:rsidR="00CD74E5" w:rsidRDefault="00000000" w:rsidP="000148E6">
      <w:pPr>
        <w:jc w:val="left"/>
        <w:rPr>
          <w:rFonts w:hint="eastAsia"/>
        </w:rPr>
      </w:pPr>
      <w:r>
        <w:br w:type="page"/>
      </w:r>
    </w:p>
    <w:p w14:paraId="7DB97025" w14:textId="77777777" w:rsidR="00CD74E5" w:rsidRDefault="00000000" w:rsidP="000148E6">
      <w:pPr>
        <w:spacing w:before="200" w:after="160"/>
        <w:jc w:val="left"/>
        <w:rPr>
          <w:rFonts w:hint="eastAsia"/>
        </w:rPr>
      </w:pPr>
      <w:r>
        <w:rPr>
          <w:b/>
          <w:color w:val="0F3D5E"/>
          <w:sz w:val="32"/>
        </w:rPr>
        <w:lastRenderedPageBreak/>
        <w:t>8. خطة المتابعة والتقارير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541"/>
        <w:gridCol w:w="2118"/>
        <w:gridCol w:w="1606"/>
        <w:gridCol w:w="1615"/>
        <w:gridCol w:w="2628"/>
        <w:gridCol w:w="2134"/>
      </w:tblGrid>
      <w:tr w:rsidR="00CD74E5" w14:paraId="3D4D80E2" w14:textId="77777777">
        <w:trPr>
          <w:jc w:val="right"/>
        </w:trPr>
        <w:tc>
          <w:tcPr>
            <w:tcW w:w="567" w:type="dxa"/>
            <w:shd w:val="clear" w:color="auto" w:fill="0F3D5E"/>
            <w:vAlign w:val="center"/>
          </w:tcPr>
          <w:p w14:paraId="4E10270A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م</w:t>
            </w:r>
          </w:p>
        </w:tc>
        <w:tc>
          <w:tcPr>
            <w:tcW w:w="2268" w:type="dxa"/>
            <w:shd w:val="clear" w:color="auto" w:fill="0F3D5E"/>
            <w:vAlign w:val="center"/>
          </w:tcPr>
          <w:p w14:paraId="5CB67E2D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نشاط المتابعة</w:t>
            </w:r>
          </w:p>
        </w:tc>
        <w:tc>
          <w:tcPr>
            <w:tcW w:w="1701" w:type="dxa"/>
            <w:shd w:val="clear" w:color="auto" w:fill="0F3D5E"/>
            <w:vAlign w:val="center"/>
          </w:tcPr>
          <w:p w14:paraId="6013727E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الدورية</w:t>
            </w:r>
          </w:p>
        </w:tc>
        <w:tc>
          <w:tcPr>
            <w:tcW w:w="1701" w:type="dxa"/>
            <w:shd w:val="clear" w:color="auto" w:fill="0F3D5E"/>
            <w:vAlign w:val="center"/>
          </w:tcPr>
          <w:p w14:paraId="651C260F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المسؤول</w:t>
            </w:r>
          </w:p>
        </w:tc>
        <w:tc>
          <w:tcPr>
            <w:tcW w:w="2835" w:type="dxa"/>
            <w:shd w:val="clear" w:color="auto" w:fill="0F3D5E"/>
            <w:vAlign w:val="center"/>
          </w:tcPr>
          <w:p w14:paraId="03ED08EF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آلية التوثيق</w:t>
            </w:r>
          </w:p>
        </w:tc>
        <w:tc>
          <w:tcPr>
            <w:tcW w:w="2268" w:type="dxa"/>
            <w:shd w:val="clear" w:color="auto" w:fill="0F3D5E"/>
            <w:vAlign w:val="center"/>
          </w:tcPr>
          <w:p w14:paraId="377C797D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ملاحظات</w:t>
            </w:r>
          </w:p>
        </w:tc>
      </w:tr>
      <w:tr w:rsidR="00CD74E5" w14:paraId="64DBA932" w14:textId="77777777">
        <w:trPr>
          <w:jc w:val="right"/>
        </w:trPr>
        <w:tc>
          <w:tcPr>
            <w:tcW w:w="567" w:type="dxa"/>
            <w:vAlign w:val="center"/>
          </w:tcPr>
          <w:p w14:paraId="61563B16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425A4CA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32FC580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AB8C3D4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D3D4719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2DD74EE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6920D9CC" w14:textId="77777777">
        <w:trPr>
          <w:jc w:val="right"/>
        </w:trPr>
        <w:tc>
          <w:tcPr>
            <w:tcW w:w="567" w:type="dxa"/>
            <w:vAlign w:val="center"/>
          </w:tcPr>
          <w:p w14:paraId="59F6E217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F4C8104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4FE6F89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009C8FE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270732A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EFF099F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0E3D047F" w14:textId="77777777">
        <w:trPr>
          <w:jc w:val="right"/>
        </w:trPr>
        <w:tc>
          <w:tcPr>
            <w:tcW w:w="567" w:type="dxa"/>
            <w:vAlign w:val="center"/>
          </w:tcPr>
          <w:p w14:paraId="2C505A6D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1A9CFFB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A9C957F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41FDD4A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579238B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3556629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1523EF4A" w14:textId="77777777">
        <w:trPr>
          <w:jc w:val="right"/>
        </w:trPr>
        <w:tc>
          <w:tcPr>
            <w:tcW w:w="567" w:type="dxa"/>
            <w:vAlign w:val="center"/>
          </w:tcPr>
          <w:p w14:paraId="55E22832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02CD882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37AE4F8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CAECD99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29120F58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4E3759E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</w:tbl>
    <w:p w14:paraId="1E9FA8E6" w14:textId="77777777" w:rsidR="00CD74E5" w:rsidRDefault="00000000" w:rsidP="000148E6">
      <w:pPr>
        <w:spacing w:before="200" w:after="160"/>
        <w:jc w:val="left"/>
        <w:rPr>
          <w:rFonts w:hint="eastAsia"/>
        </w:rPr>
      </w:pPr>
      <w:r>
        <w:rPr>
          <w:b/>
          <w:color w:val="0F3D5E"/>
          <w:sz w:val="32"/>
        </w:rPr>
        <w:t>9. ملخص حالة التنفيذ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044"/>
        <w:gridCol w:w="2069"/>
        <w:gridCol w:w="1328"/>
        <w:gridCol w:w="2601"/>
        <w:gridCol w:w="2600"/>
      </w:tblGrid>
      <w:tr w:rsidR="00CD74E5" w14:paraId="77D80E37" w14:textId="77777777">
        <w:trPr>
          <w:jc w:val="right"/>
        </w:trPr>
        <w:tc>
          <w:tcPr>
            <w:tcW w:w="2268" w:type="dxa"/>
            <w:shd w:val="clear" w:color="auto" w:fill="0F3D5E"/>
            <w:vAlign w:val="center"/>
          </w:tcPr>
          <w:p w14:paraId="6E1F502D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البند</w:t>
            </w:r>
          </w:p>
        </w:tc>
        <w:tc>
          <w:tcPr>
            <w:tcW w:w="2268" w:type="dxa"/>
            <w:shd w:val="clear" w:color="auto" w:fill="0F3D5E"/>
            <w:vAlign w:val="center"/>
          </w:tcPr>
          <w:p w14:paraId="4253B945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الوضع الحالي</w:t>
            </w:r>
          </w:p>
        </w:tc>
        <w:tc>
          <w:tcPr>
            <w:tcW w:w="1417" w:type="dxa"/>
            <w:shd w:val="clear" w:color="auto" w:fill="0F3D5E"/>
            <w:vAlign w:val="center"/>
          </w:tcPr>
          <w:p w14:paraId="20F76DB3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نسبة الإنجاز</w:t>
            </w:r>
          </w:p>
        </w:tc>
        <w:tc>
          <w:tcPr>
            <w:tcW w:w="2835" w:type="dxa"/>
            <w:shd w:val="clear" w:color="auto" w:fill="0F3D5E"/>
            <w:vAlign w:val="center"/>
          </w:tcPr>
          <w:p w14:paraId="4F383981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أبرز الملاحظات</w:t>
            </w:r>
          </w:p>
        </w:tc>
        <w:tc>
          <w:tcPr>
            <w:tcW w:w="2835" w:type="dxa"/>
            <w:shd w:val="clear" w:color="auto" w:fill="0F3D5E"/>
            <w:vAlign w:val="center"/>
          </w:tcPr>
          <w:p w14:paraId="3B02DCA9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الإجراء التصحيحي</w:t>
            </w:r>
          </w:p>
        </w:tc>
      </w:tr>
      <w:tr w:rsidR="00CD74E5" w14:paraId="3A50BFC5" w14:textId="77777777">
        <w:trPr>
          <w:jc w:val="right"/>
        </w:trPr>
        <w:tc>
          <w:tcPr>
            <w:tcW w:w="2268" w:type="dxa"/>
            <w:vAlign w:val="center"/>
          </w:tcPr>
          <w:p w14:paraId="36A6577B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676DB22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8C16BD6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F52CB54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64F4682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3877DE1C" w14:textId="77777777">
        <w:trPr>
          <w:jc w:val="right"/>
        </w:trPr>
        <w:tc>
          <w:tcPr>
            <w:tcW w:w="2268" w:type="dxa"/>
            <w:vAlign w:val="center"/>
          </w:tcPr>
          <w:p w14:paraId="46D9BA8A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9D60F09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40B8A03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9BA6258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E5B87DD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2C375DDA" w14:textId="77777777">
        <w:trPr>
          <w:jc w:val="right"/>
        </w:trPr>
        <w:tc>
          <w:tcPr>
            <w:tcW w:w="2268" w:type="dxa"/>
            <w:vAlign w:val="center"/>
          </w:tcPr>
          <w:p w14:paraId="6990B42E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F5D4B02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913870E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2D3123B1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132FD97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2166B887" w14:textId="77777777">
        <w:trPr>
          <w:jc w:val="right"/>
        </w:trPr>
        <w:tc>
          <w:tcPr>
            <w:tcW w:w="2268" w:type="dxa"/>
            <w:vAlign w:val="center"/>
          </w:tcPr>
          <w:p w14:paraId="63183F6C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445FA29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B9ACE42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CE7B23C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FAD962A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7FDB01CD" w14:textId="77777777">
        <w:trPr>
          <w:jc w:val="right"/>
        </w:trPr>
        <w:tc>
          <w:tcPr>
            <w:tcW w:w="2268" w:type="dxa"/>
            <w:vAlign w:val="center"/>
          </w:tcPr>
          <w:p w14:paraId="7CC1E2C3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5255D3C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5768D27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0120083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2DAA786F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</w:tbl>
    <w:p w14:paraId="0FE1209E" w14:textId="77777777" w:rsidR="00CD74E5" w:rsidRDefault="00000000" w:rsidP="000148E6">
      <w:pPr>
        <w:spacing w:before="200" w:after="160"/>
        <w:jc w:val="left"/>
        <w:rPr>
          <w:rFonts w:hint="eastAsia"/>
        </w:rPr>
      </w:pPr>
      <w:r>
        <w:rPr>
          <w:b/>
          <w:color w:val="0F3D5E"/>
          <w:sz w:val="32"/>
        </w:rPr>
        <w:t>10. الاعتماد والتوقيع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268"/>
        <w:gridCol w:w="2835"/>
        <w:gridCol w:w="2835"/>
        <w:gridCol w:w="2268"/>
      </w:tblGrid>
      <w:tr w:rsidR="00CD74E5" w14:paraId="5633F1BE" w14:textId="77777777">
        <w:trPr>
          <w:jc w:val="right"/>
        </w:trPr>
        <w:tc>
          <w:tcPr>
            <w:tcW w:w="2268" w:type="dxa"/>
            <w:shd w:val="clear" w:color="auto" w:fill="0F3D5E"/>
            <w:vAlign w:val="center"/>
          </w:tcPr>
          <w:p w14:paraId="4AAD0CB6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الدور</w:t>
            </w:r>
          </w:p>
        </w:tc>
        <w:tc>
          <w:tcPr>
            <w:tcW w:w="2835" w:type="dxa"/>
            <w:shd w:val="clear" w:color="auto" w:fill="0F3D5E"/>
            <w:vAlign w:val="center"/>
          </w:tcPr>
          <w:p w14:paraId="6BCD8E9C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الاسم</w:t>
            </w:r>
          </w:p>
        </w:tc>
        <w:tc>
          <w:tcPr>
            <w:tcW w:w="2835" w:type="dxa"/>
            <w:shd w:val="clear" w:color="auto" w:fill="0F3D5E"/>
            <w:vAlign w:val="center"/>
          </w:tcPr>
          <w:p w14:paraId="47E4F779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التوقيع</w:t>
            </w:r>
          </w:p>
        </w:tc>
        <w:tc>
          <w:tcPr>
            <w:tcW w:w="2268" w:type="dxa"/>
            <w:shd w:val="clear" w:color="auto" w:fill="0F3D5E"/>
            <w:vAlign w:val="center"/>
          </w:tcPr>
          <w:p w14:paraId="35F6C017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b/>
                <w:color w:val="FFFFFF"/>
                <w:sz w:val="18"/>
                <w:rtl/>
              </w:rPr>
              <w:t>التاريخ</w:t>
            </w:r>
          </w:p>
        </w:tc>
      </w:tr>
      <w:tr w:rsidR="00CD74E5" w14:paraId="0B7C9532" w14:textId="77777777">
        <w:trPr>
          <w:jc w:val="right"/>
        </w:trPr>
        <w:tc>
          <w:tcPr>
            <w:tcW w:w="2268" w:type="dxa"/>
            <w:vAlign w:val="center"/>
          </w:tcPr>
          <w:p w14:paraId="21CDF97D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5E906B9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07B3F101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D316857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0886C656" w14:textId="77777777">
        <w:trPr>
          <w:jc w:val="right"/>
        </w:trPr>
        <w:tc>
          <w:tcPr>
            <w:tcW w:w="2268" w:type="dxa"/>
            <w:vAlign w:val="center"/>
          </w:tcPr>
          <w:p w14:paraId="45744C7F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9A779DB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8FA989B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0BD482D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38A08FD9" w14:textId="77777777">
        <w:trPr>
          <w:jc w:val="right"/>
        </w:trPr>
        <w:tc>
          <w:tcPr>
            <w:tcW w:w="2268" w:type="dxa"/>
            <w:vAlign w:val="center"/>
          </w:tcPr>
          <w:p w14:paraId="35737881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29E2CD99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CF62D29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B2F8226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  <w:tr w:rsidR="00CD74E5" w14:paraId="0B20EC3C" w14:textId="77777777">
        <w:trPr>
          <w:jc w:val="right"/>
        </w:trPr>
        <w:tc>
          <w:tcPr>
            <w:tcW w:w="2268" w:type="dxa"/>
            <w:vAlign w:val="center"/>
          </w:tcPr>
          <w:p w14:paraId="02BB3979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3988EED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EB00E3C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31F1977" w14:textId="77777777" w:rsidR="00CD74E5" w:rsidRDefault="00000000" w:rsidP="000148E6">
            <w:pPr>
              <w:jc w:val="left"/>
              <w:rPr>
                <w:rFonts w:hint="eastAsia"/>
              </w:rPr>
            </w:pPr>
            <w:r>
              <w:rPr>
                <w:sz w:val="18"/>
                <w:rtl/>
              </w:rPr>
              <w:t xml:space="preserve"> </w:t>
            </w:r>
          </w:p>
        </w:tc>
      </w:tr>
    </w:tbl>
    <w:p w14:paraId="091372F9" w14:textId="77777777" w:rsidR="00CD74E5" w:rsidRDefault="00000000" w:rsidP="000148E6">
      <w:pPr>
        <w:spacing w:before="200" w:after="160"/>
        <w:jc w:val="left"/>
        <w:rPr>
          <w:rFonts w:hint="eastAsia"/>
        </w:rPr>
      </w:pPr>
      <w:r>
        <w:rPr>
          <w:b/>
          <w:color w:val="0F3D5E"/>
          <w:sz w:val="32"/>
        </w:rPr>
        <w:t>ملاحظات ختامية</w:t>
      </w:r>
    </w:p>
    <w:p w14:paraId="4A2E5E46" w14:textId="77777777" w:rsidR="00CD74E5" w:rsidRDefault="00000000" w:rsidP="000148E6">
      <w:pPr>
        <w:spacing w:after="40"/>
        <w:jc w:val="left"/>
        <w:rPr>
          <w:rFonts w:hint="eastAsia"/>
        </w:rPr>
      </w:pPr>
      <w:r>
        <w:rPr>
          <w:color w:val="1F2937"/>
        </w:rPr>
        <w:t>• هذا النموذج مبسط ومناسب للبداية. يمكن توسيعه لاحقًا بإضافة خطة تفصيلية، سجل مخاطر كامل، لوحة مؤشرات، أو تقرير متابعة شهري.</w:t>
      </w:r>
    </w:p>
    <w:p w14:paraId="6FE37686" w14:textId="77777777" w:rsidR="00CD74E5" w:rsidRDefault="00000000" w:rsidP="000148E6">
      <w:pPr>
        <w:spacing w:after="40"/>
        <w:jc w:val="left"/>
        <w:rPr>
          <w:rFonts w:hint="eastAsia"/>
        </w:rPr>
      </w:pPr>
      <w:r>
        <w:rPr>
          <w:color w:val="1F2937"/>
        </w:rPr>
        <w:t>• لتحقيق استفادة أكبر، لا تُستخدم الخطة كوثيقة جامدة، بل كأداة متابعة شهرية تساعد على اتخاذ القرار.</w:t>
      </w:r>
    </w:p>
    <w:p w14:paraId="0446DD62" w14:textId="77777777" w:rsidR="00CD74E5" w:rsidRDefault="00000000" w:rsidP="000148E6">
      <w:pPr>
        <w:spacing w:after="40"/>
        <w:jc w:val="left"/>
        <w:rPr>
          <w:rFonts w:hint="eastAsia"/>
        </w:rPr>
      </w:pPr>
      <w:r>
        <w:rPr>
          <w:color w:val="1F2937"/>
        </w:rPr>
        <w:t>• يمكن طلب نسخة متقدمة أو جلسة مراجعة للخطة من خلال صفحة احجز استشارة في موقع ConsuTrain.</w:t>
      </w:r>
    </w:p>
    <w:sectPr w:rsidR="00CD74E5" w:rsidSect="00034616">
      <w:footerReference w:type="default" r:id="rId8"/>
      <w:pgSz w:w="12240" w:h="15840"/>
      <w:pgMar w:top="794" w:right="794" w:bottom="794" w:left="794" w:header="720" w:footer="720" w:gutter="0"/>
      <w:pgBorders w:offsetFrom="page">
        <w:top w:val="single" w:sz="6" w:space="18" w:color="D9E2EC"/>
        <w:left w:val="single" w:sz="6" w:space="18" w:color="D9E2EC"/>
        <w:bottom w:val="single" w:sz="6" w:space="18" w:color="D9E2EC"/>
        <w:right w:val="single" w:sz="6" w:space="18" w:color="D9E2EC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0A635" w14:textId="77777777" w:rsidR="00442E1D" w:rsidRDefault="00442E1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B73444E" w14:textId="77777777" w:rsidR="00442E1D" w:rsidRDefault="00442E1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8A6D8" w14:textId="77777777" w:rsidR="00CD74E5" w:rsidRDefault="00000000">
    <w:pPr>
      <w:pStyle w:val="Footer"/>
      <w:jc w:val="center"/>
      <w:rPr>
        <w:rFonts w:hint="eastAsia"/>
      </w:rPr>
    </w:pPr>
    <w:proofErr w:type="spellStart"/>
    <w:r>
      <w:rPr>
        <w:color w:val="6B7280"/>
        <w:sz w:val="16"/>
      </w:rPr>
      <w:t>ConsuTrain</w:t>
    </w:r>
    <w:proofErr w:type="spellEnd"/>
    <w:r>
      <w:rPr>
        <w:color w:val="6B7280"/>
        <w:sz w:val="16"/>
      </w:rPr>
      <w:t xml:space="preserve"> </w:t>
    </w:r>
    <w:proofErr w:type="spellStart"/>
    <w:r>
      <w:rPr>
        <w:color w:val="6B7280"/>
        <w:sz w:val="16"/>
      </w:rPr>
      <w:t>Hub</w:t>
    </w:r>
    <w:proofErr w:type="spellEnd"/>
    <w:r>
      <w:rPr>
        <w:color w:val="6B7280"/>
        <w:sz w:val="16"/>
      </w:rPr>
      <w:t xml:space="preserve"> | قالب مجاني قابل للتعديل | www.consutrain.com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B326" w14:textId="77777777" w:rsidR="00442E1D" w:rsidRDefault="00442E1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7D67DD0" w14:textId="77777777" w:rsidR="00442E1D" w:rsidRDefault="00442E1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7829484">
    <w:abstractNumId w:val="8"/>
  </w:num>
  <w:num w:numId="2" w16cid:durableId="1743024605">
    <w:abstractNumId w:val="6"/>
  </w:num>
  <w:num w:numId="3" w16cid:durableId="1145701150">
    <w:abstractNumId w:val="5"/>
  </w:num>
  <w:num w:numId="4" w16cid:durableId="1167673996">
    <w:abstractNumId w:val="4"/>
  </w:num>
  <w:num w:numId="5" w16cid:durableId="2012370286">
    <w:abstractNumId w:val="7"/>
  </w:num>
  <w:num w:numId="6" w16cid:durableId="871769806">
    <w:abstractNumId w:val="3"/>
  </w:num>
  <w:num w:numId="7" w16cid:durableId="1410497747">
    <w:abstractNumId w:val="2"/>
  </w:num>
  <w:num w:numId="8" w16cid:durableId="1341927656">
    <w:abstractNumId w:val="1"/>
  </w:num>
  <w:num w:numId="9" w16cid:durableId="1742947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8E6"/>
    <w:rsid w:val="00034616"/>
    <w:rsid w:val="0006063C"/>
    <w:rsid w:val="0015074B"/>
    <w:rsid w:val="0029639D"/>
    <w:rsid w:val="00326F90"/>
    <w:rsid w:val="00442E1D"/>
    <w:rsid w:val="00AA1D8D"/>
    <w:rsid w:val="00B47730"/>
    <w:rsid w:val="00CA6F8B"/>
    <w:rsid w:val="00CB0664"/>
    <w:rsid w:val="00CC6618"/>
    <w:rsid w:val="00CD74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r-S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E64CAB"/>
  <w14:defaultImageDpi w14:val="300"/>
  <w15:docId w15:val="{B4DC0CD7-45A5-4F81-A009-B7F77DC0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bidi/>
      <w:jc w:val="right"/>
    </w:pPr>
    <w:rPr>
      <w:rFonts w:ascii="Noto Sans Arabic" w:hAnsi="Noto Sans Arabic" w:cs="Noto Sans Arabic"/>
      <w:sz w:val="21"/>
      <w:rtl/>
      <w:lang w:val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  <w:rPr>
      <w:rtl/>
      <w:lang w:val="ar-SA" w:bidi="ar-SA"/>
    </w:r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  <w:rPr>
      <w:rtl/>
      <w:lang w:val="ar-SA" w:bidi="ar-SA"/>
    </w:rPr>
  </w:style>
  <w:style w:type="paragraph" w:styleId="NoSpacing">
    <w:name w:val="No Spacing"/>
    <w:uiPriority w:val="1"/>
    <w:qFormat/>
    <w:rsid w:val="00FC693F"/>
    <w:pPr>
      <w:bidi/>
      <w:spacing w:after="0" w:line="240" w:lineRule="auto"/>
      <w:jc w:val="right"/>
    </w:pPr>
    <w:rPr>
      <w:rtl/>
      <w:lang w:val="ar-SA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rtl/>
      <w:lang w:val="ar-SA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rtl/>
      <w:lang w:val="ar-SA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rtl/>
      <w:lang w:val="ar-SA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rtl/>
      <w:lang w:val="ar-SA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rtl/>
      <w:lang w:val="ar-SA" w:bidi="ar-SA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  <w:rPr>
      <w:rtl/>
      <w:lang w:val="ar-SA" w:bidi="ar-SA"/>
    </w:rPr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  <w:rPr>
      <w:rtl/>
      <w:lang w:val="ar-SA" w:bidi="ar-SA"/>
    </w:rPr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  <w:rtl/>
      <w:lang w:val="ar-SA" w:bidi="ar-SA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bidi/>
      <w:jc w:val="right"/>
    </w:pPr>
    <w:rPr>
      <w:rFonts w:ascii="Courier" w:hAnsi="Courier"/>
      <w:sz w:val="20"/>
      <w:szCs w:val="20"/>
      <w:rtl/>
      <w:lang w:val="ar-SA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  <w:rtl/>
      <w:lang w:val="ar-SA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  <w:rtl/>
      <w:lang w:val="ar-SA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  <w:rtl/>
      <w:lang w:val="ar-SA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  <w:rtl/>
      <w:lang w:val="ar-SA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  <w:rtl/>
      <w:lang w:val="ar-SA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rtl/>
      <w:lang w:val="ar-SA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  <w:rtl/>
      <w:lang w:val="ar-SA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rtl/>
      <w:lang w:val="ar-SA" w:bidi="ar-S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  <w:rtl/>
      <w:lang w:val="ar-SA" w:bidi="ar-SA"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  <w:rtl/>
      <w:lang w:val="ar-SA"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  <w:rtl/>
      <w:lang w:val="ar-SA" w:bidi="ar-SA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  <w:rtl/>
      <w:lang w:val="ar-SA" w:bidi="ar-SA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  <w:rtl/>
      <w:lang w:val="ar-SA" w:bidi="ar-SA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  <w:rtl/>
      <w:lang w:val="ar-SA" w:bidi="ar-SA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  <w:rtl/>
      <w:lang w:val="ar-SA" w:bidi="ar-SA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  <w:rtl/>
      <w:lang w:val="ar-SA"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bidi/>
      <w:spacing w:after="0" w:line="240" w:lineRule="auto"/>
      <w:jc w:val="right"/>
    </w:pPr>
    <w:rPr>
      <w:rtl/>
      <w:lang w:val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bidi/>
      <w:spacing w:after="0" w:line="240" w:lineRule="auto"/>
      <w:jc w:val="right"/>
    </w:pPr>
    <w:rPr>
      <w:color w:val="000000" w:themeColor="text1" w:themeShade="BF"/>
      <w:rtl/>
      <w:lang w:val="ar-SA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bidi/>
      <w:spacing w:after="0" w:line="240" w:lineRule="auto"/>
      <w:jc w:val="right"/>
    </w:pPr>
    <w:rPr>
      <w:color w:val="365F91" w:themeColor="accent1" w:themeShade="BF"/>
      <w:rtl/>
      <w:lang w:val="ar-SA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bidi/>
      <w:spacing w:after="0" w:line="240" w:lineRule="auto"/>
      <w:jc w:val="right"/>
    </w:pPr>
    <w:rPr>
      <w:color w:val="943634" w:themeColor="accent2" w:themeShade="BF"/>
      <w:rtl/>
      <w:lang w:val="ar-SA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bidi/>
      <w:spacing w:after="0" w:line="240" w:lineRule="auto"/>
      <w:jc w:val="right"/>
    </w:pPr>
    <w:rPr>
      <w:color w:val="76923C" w:themeColor="accent3" w:themeShade="BF"/>
      <w:rtl/>
      <w:lang w:val="ar-SA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bidi/>
      <w:spacing w:after="0" w:line="240" w:lineRule="auto"/>
      <w:jc w:val="right"/>
    </w:pPr>
    <w:rPr>
      <w:color w:val="5F497A" w:themeColor="accent4" w:themeShade="BF"/>
      <w:rtl/>
      <w:lang w:val="ar-SA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bidi/>
      <w:spacing w:after="0" w:line="240" w:lineRule="auto"/>
      <w:jc w:val="right"/>
    </w:pPr>
    <w:rPr>
      <w:color w:val="31849B" w:themeColor="accent5" w:themeShade="BF"/>
      <w:rtl/>
      <w:lang w:val="ar-SA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bidi/>
      <w:spacing w:after="0" w:line="240" w:lineRule="auto"/>
      <w:jc w:val="right"/>
    </w:pPr>
    <w:rPr>
      <w:color w:val="E36C0A" w:themeColor="accent6" w:themeShade="BF"/>
      <w:rtl/>
      <w:lang w:val="ar-SA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Col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Col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Col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Col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Col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Col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Col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bidi/>
      <w:spacing w:after="0" w:line="240" w:lineRule="auto"/>
      <w:jc w:val="right"/>
    </w:pPr>
    <w:rPr>
      <w:color w:val="000000" w:themeColor="text1"/>
      <w:rtl/>
      <w:lang w:val="ar-SA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bidi/>
      <w:spacing w:after="0" w:line="240" w:lineRule="auto"/>
      <w:jc w:val="right"/>
    </w:pPr>
    <w:rPr>
      <w:color w:val="000000" w:themeColor="text1"/>
      <w:rtl/>
      <w:lang w:val="ar-SA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bidi/>
      <w:spacing w:after="0" w:line="240" w:lineRule="auto"/>
      <w:jc w:val="right"/>
    </w:pPr>
    <w:rPr>
      <w:color w:val="000000" w:themeColor="text1"/>
      <w:rtl/>
      <w:lang w:val="ar-SA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bidi/>
      <w:spacing w:after="0" w:line="240" w:lineRule="auto"/>
      <w:jc w:val="right"/>
    </w:pPr>
    <w:rPr>
      <w:color w:val="000000" w:themeColor="text1"/>
      <w:rtl/>
      <w:lang w:val="ar-SA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bidi/>
      <w:spacing w:after="0" w:line="240" w:lineRule="auto"/>
      <w:jc w:val="right"/>
    </w:pPr>
    <w:rPr>
      <w:color w:val="000000" w:themeColor="text1"/>
      <w:rtl/>
      <w:lang w:val="ar-SA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bidi/>
      <w:spacing w:after="0" w:line="240" w:lineRule="auto"/>
      <w:jc w:val="right"/>
    </w:pPr>
    <w:rPr>
      <w:color w:val="000000" w:themeColor="text1"/>
      <w:rtl/>
      <w:lang w:val="ar-SA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bidi/>
      <w:spacing w:after="0" w:line="240" w:lineRule="auto"/>
      <w:jc w:val="right"/>
    </w:pPr>
    <w:rPr>
      <w:color w:val="000000" w:themeColor="text1"/>
      <w:rtl/>
      <w:lang w:val="ar-SA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bidi/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rtl/>
      <w:lang w:val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bidi/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rtl/>
      <w:lang w:val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bidi/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rtl/>
      <w:lang w:val="ar-SA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bidi/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rtl/>
      <w:lang w:val="ar-S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bidi/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rtl/>
      <w:lang w:val="ar-SA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bidi/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rtl/>
      <w:lang w:val="ar-S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bidi/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rtl/>
      <w:lang w:val="ar-SA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lastRow">
      <w:tblPr/>
      <w:tcPr>
        <w:tcBorders>
          <w:top w:val="single" w:sz="18" w:space="0" w:color="404040" w:themeColor="text1" w:themeTint="BF"/>
        </w:tcBorders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lastRow">
      <w:tblPr/>
      <w:tcPr>
        <w:tcBorders>
          <w:top w:val="single" w:sz="18" w:space="0" w:color="7BA0CD" w:themeColor="accent1" w:themeTint="BF"/>
        </w:tcBorders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lastRow">
      <w:tblPr/>
      <w:tcPr>
        <w:tcBorders>
          <w:top w:val="single" w:sz="18" w:space="0" w:color="B3CC82" w:themeColor="accent3" w:themeTint="BF"/>
        </w:tcBorders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lastRow">
      <w:tblPr/>
      <w:tcPr>
        <w:tcBorders>
          <w:top w:val="single" w:sz="18" w:space="0" w:color="9F8AB9" w:themeColor="accent4" w:themeTint="BF"/>
        </w:tcBorders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lastRow">
      <w:tblPr/>
      <w:tcPr>
        <w:tcBorders>
          <w:top w:val="single" w:sz="18" w:space="0" w:color="78C0D4" w:themeColor="accent5" w:themeTint="BF"/>
        </w:tcBorders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lastRow">
      <w:tblPr/>
      <w:tcPr>
        <w:tcBorders>
          <w:top w:val="single" w:sz="18" w:space="0" w:color="F9B074" w:themeColor="accent6" w:themeTint="BF"/>
        </w:tcBorders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bidi/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rtl/>
      <w:lang w:val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bidi/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rtl/>
      <w:lang w:val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bidi/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rtl/>
      <w:lang w:val="ar-SA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bidi/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rtl/>
      <w:lang w:val="ar-S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bidi/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rtl/>
      <w:lang w:val="ar-SA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bidi/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rtl/>
      <w:lang w:val="ar-S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bidi/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rtl/>
      <w:lang w:val="ar-SA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bidi/>
      <w:spacing w:after="0" w:line="240" w:lineRule="auto"/>
      <w:jc w:val="right"/>
    </w:pPr>
    <w:rPr>
      <w:rtl/>
      <w:lang w:val="ar-S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bidi/>
      <w:spacing w:after="0" w:line="240" w:lineRule="auto"/>
      <w:jc w:val="right"/>
    </w:pPr>
    <w:rPr>
      <w:color w:val="FFFFFF" w:themeColor="background1"/>
      <w:rtl/>
      <w:lang w:val="ar-SA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bidi/>
      <w:spacing w:after="0" w:line="240" w:lineRule="auto"/>
      <w:jc w:val="right"/>
    </w:pPr>
    <w:rPr>
      <w:color w:val="FFFFFF" w:themeColor="background1"/>
      <w:rtl/>
      <w:lang w:val="ar-SA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bidi/>
      <w:spacing w:after="0" w:line="240" w:lineRule="auto"/>
      <w:jc w:val="right"/>
    </w:pPr>
    <w:rPr>
      <w:color w:val="FFFFFF" w:themeColor="background1"/>
      <w:rtl/>
      <w:lang w:val="ar-SA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bidi/>
      <w:spacing w:after="0" w:line="240" w:lineRule="auto"/>
      <w:jc w:val="right"/>
    </w:pPr>
    <w:rPr>
      <w:color w:val="FFFFFF" w:themeColor="background1"/>
      <w:rtl/>
      <w:lang w:val="ar-SA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bidi/>
      <w:spacing w:after="0" w:line="240" w:lineRule="auto"/>
      <w:jc w:val="right"/>
    </w:pPr>
    <w:rPr>
      <w:color w:val="FFFFFF" w:themeColor="background1"/>
      <w:rtl/>
      <w:lang w:val="ar-SA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bidi/>
      <w:spacing w:after="0" w:line="240" w:lineRule="auto"/>
      <w:jc w:val="right"/>
    </w:pPr>
    <w:rPr>
      <w:color w:val="FFFFFF" w:themeColor="background1"/>
      <w:rtl/>
      <w:lang w:val="ar-SA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bidi/>
      <w:spacing w:after="0" w:line="240" w:lineRule="auto"/>
      <w:jc w:val="right"/>
    </w:pPr>
    <w:rPr>
      <w:color w:val="FFFFFF" w:themeColor="background1"/>
      <w:rtl/>
      <w:lang w:val="ar-SA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bidi/>
      <w:spacing w:after="0" w:line="240" w:lineRule="auto"/>
      <w:jc w:val="right"/>
    </w:pPr>
    <w:rPr>
      <w:color w:val="000000" w:themeColor="text1"/>
      <w:rtl/>
      <w:lang w:val="ar-SA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bidi/>
      <w:spacing w:after="0" w:line="240" w:lineRule="auto"/>
      <w:jc w:val="right"/>
    </w:pPr>
    <w:rPr>
      <w:color w:val="000000" w:themeColor="text1"/>
      <w:rtl/>
      <w:lang w:val="ar-SA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bidi/>
      <w:spacing w:after="0" w:line="240" w:lineRule="auto"/>
      <w:jc w:val="right"/>
    </w:pPr>
    <w:rPr>
      <w:color w:val="000000" w:themeColor="text1"/>
      <w:rtl/>
      <w:lang w:val="ar-SA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bidi/>
      <w:spacing w:after="0" w:line="240" w:lineRule="auto"/>
      <w:jc w:val="right"/>
    </w:pPr>
    <w:rPr>
      <w:color w:val="000000" w:themeColor="text1"/>
      <w:rtl/>
      <w:lang w:val="ar-SA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bidi/>
      <w:spacing w:after="0" w:line="240" w:lineRule="auto"/>
      <w:jc w:val="right"/>
    </w:pPr>
    <w:rPr>
      <w:color w:val="000000" w:themeColor="text1"/>
      <w:rtl/>
      <w:lang w:val="ar-SA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bidi/>
      <w:spacing w:after="0" w:line="240" w:lineRule="auto"/>
      <w:jc w:val="right"/>
    </w:pPr>
    <w:rPr>
      <w:color w:val="000000" w:themeColor="text1"/>
      <w:rtl/>
      <w:lang w:val="ar-SA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bidi/>
      <w:spacing w:after="0" w:line="240" w:lineRule="auto"/>
      <w:jc w:val="right"/>
    </w:pPr>
    <w:rPr>
      <w:color w:val="000000" w:themeColor="text1"/>
      <w:rtl/>
      <w:lang w:val="ar-SA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bidi/>
      <w:spacing w:after="0" w:line="240" w:lineRule="auto"/>
      <w:jc w:val="right"/>
    </w:pPr>
    <w:rPr>
      <w:color w:val="000000" w:themeColor="text1"/>
      <w:rtl/>
      <w:lang w:val="ar-SA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bidi/>
      <w:spacing w:after="0" w:line="240" w:lineRule="auto"/>
      <w:jc w:val="right"/>
    </w:pPr>
    <w:rPr>
      <w:color w:val="000000" w:themeColor="text1"/>
      <w:rtl/>
      <w:lang w:val="ar-SA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bidi/>
      <w:spacing w:after="0" w:line="240" w:lineRule="auto"/>
      <w:jc w:val="right"/>
    </w:pPr>
    <w:rPr>
      <w:color w:val="000000" w:themeColor="text1"/>
      <w:rtl/>
      <w:lang w:val="ar-SA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bidi/>
      <w:spacing w:after="0" w:line="240" w:lineRule="auto"/>
      <w:jc w:val="right"/>
    </w:pPr>
    <w:rPr>
      <w:color w:val="000000" w:themeColor="text1"/>
      <w:rtl/>
      <w:lang w:val="ar-SA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bidi/>
      <w:spacing w:after="0" w:line="240" w:lineRule="auto"/>
      <w:jc w:val="right"/>
    </w:pPr>
    <w:rPr>
      <w:color w:val="000000" w:themeColor="text1"/>
      <w:rtl/>
      <w:lang w:val="ar-SA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bidi/>
      <w:spacing w:after="0" w:line="240" w:lineRule="auto"/>
      <w:jc w:val="right"/>
    </w:pPr>
    <w:rPr>
      <w:color w:val="000000" w:themeColor="text1"/>
      <w:rtl/>
      <w:lang w:val="ar-SA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bidi/>
      <w:spacing w:after="0" w:line="240" w:lineRule="auto"/>
      <w:jc w:val="right"/>
    </w:pPr>
    <w:rPr>
      <w:color w:val="000000" w:themeColor="text1"/>
      <w:rtl/>
      <w:lang w:val="ar-SA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bidi/>
      <w:spacing w:after="0" w:line="240" w:lineRule="auto"/>
      <w:jc w:val="right"/>
    </w:pPr>
    <w:rPr>
      <w:color w:val="000000" w:themeColor="text1"/>
      <w:rtl/>
      <w:lang w:val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bidi/>
      <w:spacing w:after="0" w:line="240" w:lineRule="auto"/>
      <w:jc w:val="right"/>
    </w:pPr>
    <w:rPr>
      <w:color w:val="000000" w:themeColor="text1"/>
      <w:rtl/>
      <w:lang w:val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bidi/>
      <w:spacing w:after="0" w:line="240" w:lineRule="auto"/>
      <w:jc w:val="right"/>
    </w:pPr>
    <w:rPr>
      <w:color w:val="000000" w:themeColor="text1"/>
      <w:rtl/>
      <w:lang w:val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bidi/>
      <w:spacing w:after="0" w:line="240" w:lineRule="auto"/>
      <w:jc w:val="right"/>
    </w:pPr>
    <w:rPr>
      <w:color w:val="000000" w:themeColor="text1"/>
      <w:rtl/>
      <w:lang w:val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bidi/>
      <w:spacing w:after="0" w:line="240" w:lineRule="auto"/>
      <w:jc w:val="right"/>
    </w:pPr>
    <w:rPr>
      <w:color w:val="000000" w:themeColor="text1"/>
      <w:rtl/>
      <w:lang w:val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bidi/>
      <w:spacing w:after="0" w:line="240" w:lineRule="auto"/>
      <w:jc w:val="right"/>
    </w:pPr>
    <w:rPr>
      <w:color w:val="000000" w:themeColor="text1"/>
      <w:rtl/>
      <w:lang w:val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bidi/>
      <w:spacing w:after="0" w:line="240" w:lineRule="auto"/>
      <w:jc w:val="right"/>
    </w:pPr>
    <w:rPr>
      <w:color w:val="000000" w:themeColor="text1"/>
      <w:rtl/>
      <w:lang w:val="ar-SA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قالب مجاني: نموذج خطة تشغيلية مبسط</dc:title>
  <dc:subject>ConsuTrain Hub - Operational Plan Template</dc:subject>
  <dc:creator>ConsuTrain Hub</dc:creator>
  <cp:keywords/>
  <dc:description>Free editable operational plan template by ConsuTrain Hub.</dc:description>
  <cp:lastModifiedBy>Youssef Joul</cp:lastModifiedBy>
  <cp:revision>2</cp:revision>
  <dcterms:created xsi:type="dcterms:W3CDTF">2026-05-05T18:39:00Z</dcterms:created>
  <dcterms:modified xsi:type="dcterms:W3CDTF">2026-05-05T18:39:00Z</dcterms:modified>
  <cp:category/>
</cp:coreProperties>
</file>