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Custom"/>
        <w:jc w:val="center"/>
      </w:pPr>
      <w:r>
        <w:rPr>
          <w:rFonts w:ascii="Aptos" w:hAnsi="Aptos" w:eastAsia="Aptos"/>
        </w:rPr>
        <w:t>Modèle de charte de projet</w:t>
      </w:r>
    </w:p>
    <w:p>
      <w:pPr>
        <w:jc w:val="center"/>
      </w:pPr>
      <w:r>
        <w:rPr>
          <w:rFonts w:ascii="Aptos" w:hAnsi="Aptos" w:eastAsia="Aptos"/>
          <w:b/>
          <w:color w:val="52627A"/>
          <w:sz w:val="21"/>
        </w:rPr>
        <w:t>Un modèle pratique pour formaliser les justifications, les objectifs, le périmètre, les livrables, les parties prenantes, les responsabilités, les risques initiaux et les critères de succès avant le démarrage du projet.</w:t>
      </w:r>
    </w:p>
    <w:p>
      <w:pPr>
        <w:pStyle w:val="HeadingCustom"/>
      </w:pPr>
      <w:r>
        <w:rPr>
          <w:rFonts w:ascii="Aptos" w:hAnsi="Aptos" w:eastAsia="Aptos"/>
        </w:rPr>
        <w:t>Mode d’utilisation</w:t>
      </w:r>
    </w:p>
    <w:p>
      <w:pPr>
        <w:ind w:left="317" w:hanging="259"/>
      </w:pPr>
      <w:r>
        <w:rPr>
          <w:rFonts w:ascii="Aptos" w:hAnsi="Aptos" w:eastAsia="Aptos"/>
          <w:sz w:val="18"/>
        </w:rPr>
        <w:t>• Utilisez la charte au début du projet, avant la planification détaillée ou l’exécution.</w:t>
      </w:r>
    </w:p>
    <w:p>
      <w:pPr>
        <w:ind w:left="317" w:hanging="259"/>
      </w:pPr>
      <w:r>
        <w:rPr>
          <w:rFonts w:ascii="Aptos" w:hAnsi="Aptos" w:eastAsia="Aptos"/>
          <w:sz w:val="18"/>
        </w:rPr>
        <w:t>• Rédigez des formulations courtes et claires : la charte sert à valider l’orientation générale, pas à remplacer le plan projet.</w:t>
      </w:r>
    </w:p>
    <w:p>
      <w:pPr>
        <w:ind w:left="317" w:hanging="259"/>
      </w:pPr>
      <w:r>
        <w:rPr>
          <w:rFonts w:ascii="Aptos" w:hAnsi="Aptos" w:eastAsia="Aptos"/>
          <w:sz w:val="18"/>
        </w:rPr>
        <w:t>• Distinguez clairement ce qui est inclus dans le périmètre et ce qui ne l’est pas afin d’éviter l’élargissement non maîtrisé du projet.</w:t>
      </w:r>
    </w:p>
    <w:p>
      <w:pPr>
        <w:ind w:left="317" w:hanging="259"/>
      </w:pPr>
      <w:r>
        <w:rPr>
          <w:rFonts w:ascii="Aptos" w:hAnsi="Aptos" w:eastAsia="Aptos"/>
          <w:sz w:val="18"/>
        </w:rPr>
        <w:t>• Faites relire la charte par le sponsor et les principales parties prenantes avant son approbation formelle.</w:t>
      </w:r>
    </w:p>
    <w:p>
      <w:pPr>
        <w:pStyle w:val="HeadingCustom"/>
      </w:pPr>
      <w:r>
        <w:rPr>
          <w:rFonts w:ascii="Aptos" w:hAnsi="Aptos" w:eastAsia="Aptos"/>
        </w:rPr>
        <w:t>1. Informations générales du projet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256"/>
        <w:gridCol w:w="5256"/>
      </w:tblGrid>
      <w:tr>
        <w:trPr>
          <w:tblHeader w:val="true"/>
        </w:trPr>
        <w:tc>
          <w:tcPr>
            <w:tcW w:type="dxa" w:w="5256"/>
            <w:vAlign w:val="center"/>
            <w:shd w:fill="0B2A4D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7"/>
              </w:rPr>
              <w:t>Champ</w:t>
            </w:r>
          </w:p>
        </w:tc>
        <w:tc>
          <w:tcPr>
            <w:tcW w:type="dxa" w:w="5256"/>
            <w:vAlign w:val="center"/>
            <w:shd w:fill="0B2A4D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7"/>
              </w:rPr>
              <w:t>Information à compléter</w:t>
            </w:r>
          </w:p>
        </w:tc>
      </w:tr>
      <w:tr>
        <w:tc>
          <w:tcPr>
            <w:tcW w:type="dxa" w:w="5256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0B2A4D"/>
                <w:sz w:val="17"/>
              </w:rPr>
              <w:t>Nom du projet</w:t>
            </w:r>
          </w:p>
        </w:tc>
        <w:tc>
          <w:tcPr>
            <w:tcW w:type="dxa" w:w="5256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7"/>
              </w:rPr>
            </w:r>
          </w:p>
        </w:tc>
      </w:tr>
      <w:tr>
        <w:tc>
          <w:tcPr>
            <w:tcW w:type="dxa" w:w="5256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0B2A4D"/>
                <w:sz w:val="17"/>
              </w:rPr>
              <w:t>Entité / direction propriétaire</w:t>
            </w:r>
          </w:p>
        </w:tc>
        <w:tc>
          <w:tcPr>
            <w:tcW w:type="dxa" w:w="5256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7"/>
              </w:rPr>
            </w:r>
          </w:p>
        </w:tc>
      </w:tr>
      <w:tr>
        <w:tc>
          <w:tcPr>
            <w:tcW w:type="dxa" w:w="5256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0B2A4D"/>
                <w:sz w:val="17"/>
              </w:rPr>
              <w:t>Chef de projet</w:t>
            </w:r>
          </w:p>
        </w:tc>
        <w:tc>
          <w:tcPr>
            <w:tcW w:type="dxa" w:w="5256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7"/>
              </w:rPr>
            </w:r>
          </w:p>
        </w:tc>
      </w:tr>
      <w:tr>
        <w:tc>
          <w:tcPr>
            <w:tcW w:type="dxa" w:w="5256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0B2A4D"/>
                <w:sz w:val="17"/>
              </w:rPr>
              <w:t>Date de préparation de la charte</w:t>
            </w:r>
          </w:p>
        </w:tc>
        <w:tc>
          <w:tcPr>
            <w:tcW w:type="dxa" w:w="5256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7"/>
              </w:rPr>
            </w:r>
          </w:p>
        </w:tc>
      </w:tr>
      <w:tr>
        <w:tc>
          <w:tcPr>
            <w:tcW w:type="dxa" w:w="5256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0B2A4D"/>
                <w:sz w:val="17"/>
              </w:rPr>
              <w:t>Numéro de version</w:t>
            </w:r>
          </w:p>
        </w:tc>
        <w:tc>
          <w:tcPr>
            <w:tcW w:type="dxa" w:w="5256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7"/>
              </w:rPr>
            </w:r>
          </w:p>
        </w:tc>
      </w:tr>
      <w:tr>
        <w:tc>
          <w:tcPr>
            <w:tcW w:type="dxa" w:w="5256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0B2A4D"/>
                <w:sz w:val="17"/>
              </w:rPr>
              <w:t>Durée estimée du projet</w:t>
            </w:r>
          </w:p>
        </w:tc>
        <w:tc>
          <w:tcPr>
            <w:tcW w:type="dxa" w:w="5256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7"/>
              </w:rPr>
            </w:r>
          </w:p>
        </w:tc>
      </w:tr>
      <w:tr>
        <w:tc>
          <w:tcPr>
            <w:tcW w:type="dxa" w:w="5256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0B2A4D"/>
                <w:sz w:val="17"/>
              </w:rPr>
              <w:t>Date de début prévue</w:t>
            </w:r>
          </w:p>
        </w:tc>
        <w:tc>
          <w:tcPr>
            <w:tcW w:type="dxa" w:w="5256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7"/>
              </w:rPr>
            </w:r>
          </w:p>
        </w:tc>
      </w:tr>
      <w:tr>
        <w:tc>
          <w:tcPr>
            <w:tcW w:type="dxa" w:w="5256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0B2A4D"/>
                <w:sz w:val="17"/>
              </w:rPr>
              <w:t>Date de fin prévue</w:t>
            </w:r>
          </w:p>
        </w:tc>
        <w:tc>
          <w:tcPr>
            <w:tcW w:type="dxa" w:w="5256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7"/>
              </w:rPr>
            </w:r>
          </w:p>
        </w:tc>
      </w:tr>
    </w:tbl>
    <w:p/>
    <w:p>
      <w:pPr>
        <w:pStyle w:val="HeadingCustom"/>
      </w:pPr>
      <w:r>
        <w:rPr>
          <w:rFonts w:ascii="Aptos" w:hAnsi="Aptos" w:eastAsia="Aptos"/>
        </w:rPr>
        <w:t>2. Contexte et justification du projet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256"/>
        <w:gridCol w:w="5256"/>
      </w:tblGrid>
      <w:tr>
        <w:trPr>
          <w:tblHeader w:val="true"/>
        </w:trPr>
        <w:tc>
          <w:tcPr>
            <w:tcW w:type="dxa" w:w="5256"/>
            <w:vAlign w:val="center"/>
            <w:shd w:fill="0B2A4D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7"/>
              </w:rPr>
              <w:t>Champ</w:t>
            </w:r>
          </w:p>
        </w:tc>
        <w:tc>
          <w:tcPr>
            <w:tcW w:type="dxa" w:w="5256"/>
            <w:vAlign w:val="center"/>
            <w:shd w:fill="0B2A4D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7"/>
              </w:rPr>
              <w:t>Information à compléter</w:t>
            </w:r>
          </w:p>
        </w:tc>
      </w:tr>
      <w:tr>
        <w:tc>
          <w:tcPr>
            <w:tcW w:type="dxa" w:w="5256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0B2A4D"/>
                <w:sz w:val="17"/>
              </w:rPr>
              <w:t>Description synthétique du projet</w:t>
            </w:r>
          </w:p>
        </w:tc>
        <w:tc>
          <w:tcPr>
            <w:tcW w:type="dxa" w:w="5256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7"/>
              </w:rPr>
            </w:r>
          </w:p>
        </w:tc>
      </w:tr>
      <w:tr>
        <w:tc>
          <w:tcPr>
            <w:tcW w:type="dxa" w:w="5256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0B2A4D"/>
                <w:sz w:val="17"/>
              </w:rPr>
              <w:t>Problème ou besoin traité par le projet</w:t>
            </w:r>
          </w:p>
        </w:tc>
        <w:tc>
          <w:tcPr>
            <w:tcW w:type="dxa" w:w="5256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7"/>
              </w:rPr>
            </w:r>
          </w:p>
        </w:tc>
      </w:tr>
      <w:tr>
        <w:tc>
          <w:tcPr>
            <w:tcW w:type="dxa" w:w="5256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0B2A4D"/>
                <w:sz w:val="17"/>
              </w:rPr>
              <w:t>Raison du lancement du projet</w:t>
            </w:r>
          </w:p>
        </w:tc>
        <w:tc>
          <w:tcPr>
            <w:tcW w:type="dxa" w:w="5256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7"/>
              </w:rPr>
            </w:r>
          </w:p>
        </w:tc>
      </w:tr>
      <w:tr>
        <w:tc>
          <w:tcPr>
            <w:tcW w:type="dxa" w:w="5256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0B2A4D"/>
                <w:sz w:val="17"/>
              </w:rPr>
              <w:t>Lien avec les objectifs stratégiques ou opérationnels</w:t>
            </w:r>
          </w:p>
        </w:tc>
        <w:tc>
          <w:tcPr>
            <w:tcW w:type="dxa" w:w="5256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7"/>
              </w:rPr>
            </w:r>
          </w:p>
        </w:tc>
      </w:tr>
      <w:tr>
        <w:tc>
          <w:tcPr>
            <w:tcW w:type="dxa" w:w="5256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0B2A4D"/>
                <w:sz w:val="17"/>
              </w:rPr>
              <w:t>Résultats attendus du projet</w:t>
            </w:r>
          </w:p>
        </w:tc>
        <w:tc>
          <w:tcPr>
            <w:tcW w:type="dxa" w:w="5256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7"/>
              </w:rPr>
            </w:r>
          </w:p>
        </w:tc>
      </w:tr>
    </w:tbl>
    <w:p/>
    <w:p>
      <w:pPr>
        <w:pStyle w:val="HeadingCustom"/>
      </w:pPr>
      <w:r>
        <w:rPr>
          <w:rFonts w:ascii="Aptos" w:hAnsi="Aptos" w:eastAsia="Aptos"/>
        </w:rPr>
        <w:t>3. Objectifs du projet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102"/>
        <w:gridCol w:w="2102"/>
        <w:gridCol w:w="2102"/>
        <w:gridCol w:w="2102"/>
        <w:gridCol w:w="2102"/>
      </w:tblGrid>
      <w:tr>
        <w:trPr>
          <w:tblHeader w:val="true"/>
        </w:trPr>
        <w:tc>
          <w:tcPr>
            <w:tcW w:type="dxa" w:w="2102"/>
            <w:vAlign w:val="center"/>
            <w:shd w:fill="0B2A4D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N°</w:t>
            </w:r>
          </w:p>
        </w:tc>
        <w:tc>
          <w:tcPr>
            <w:tcW w:type="dxa" w:w="2102"/>
            <w:vAlign w:val="center"/>
            <w:shd w:fill="0B2A4D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Objectif</w:t>
            </w:r>
          </w:p>
        </w:tc>
        <w:tc>
          <w:tcPr>
            <w:tcW w:type="dxa" w:w="2102"/>
            <w:vAlign w:val="center"/>
            <w:shd w:fill="0B2A4D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Indicateur de succès</w:t>
            </w:r>
          </w:p>
        </w:tc>
        <w:tc>
          <w:tcPr>
            <w:tcW w:type="dxa" w:w="2102"/>
            <w:vAlign w:val="center"/>
            <w:shd w:fill="0B2A4D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Cible</w:t>
            </w:r>
          </w:p>
        </w:tc>
        <w:tc>
          <w:tcPr>
            <w:tcW w:type="dxa" w:w="2102"/>
            <w:vAlign w:val="center"/>
            <w:shd w:fill="0B2A4D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Notes</w:t>
            </w:r>
          </w:p>
        </w:tc>
      </w:tr>
      <w:tr>
        <w:trPr>
          <w:trHeight w:val="520" w:hRule="atLeast"/>
        </w:trPr>
        <w:tc>
          <w:tcPr>
            <w:tcW w:type="dxa" w:w="2102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  <w:t>1</w:t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rPr>
          <w:trHeight w:val="520" w:hRule="atLeast"/>
        </w:trPr>
        <w:tc>
          <w:tcPr>
            <w:tcW w:type="dxa" w:w="2102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  <w:t>2</w:t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rPr>
          <w:trHeight w:val="520" w:hRule="atLeast"/>
        </w:trPr>
        <w:tc>
          <w:tcPr>
            <w:tcW w:type="dxa" w:w="2102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  <w:t>3</w:t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</w:tbl>
    <w:p/>
    <w:p>
      <w:pPr>
        <w:pStyle w:val="HeadingCustom"/>
      </w:pPr>
      <w:r>
        <w:rPr>
          <w:rFonts w:ascii="Aptos" w:hAnsi="Aptos" w:eastAsia="Aptos"/>
        </w:rPr>
        <w:t>4. Périmètre du projet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256"/>
        <w:gridCol w:w="5256"/>
      </w:tblGrid>
      <w:tr>
        <w:trPr>
          <w:tblHeader w:val="true"/>
        </w:trPr>
        <w:tc>
          <w:tcPr>
            <w:tcW w:type="dxa" w:w="5256"/>
            <w:vAlign w:val="center"/>
            <w:shd w:fill="0B2A4D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Élément</w:t>
            </w:r>
          </w:p>
        </w:tc>
        <w:tc>
          <w:tcPr>
            <w:tcW w:type="dxa" w:w="5256"/>
            <w:vAlign w:val="center"/>
            <w:shd w:fill="0B2A4D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Information à compléter</w:t>
            </w:r>
          </w:p>
        </w:tc>
      </w:tr>
      <w:tr>
        <w:trPr>
          <w:trHeight w:val="520" w:hRule="atLeast"/>
        </w:trPr>
        <w:tc>
          <w:tcPr>
            <w:tcW w:type="dxa" w:w="5256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  <w:t>Ce que le projet inclut</w:t>
            </w:r>
          </w:p>
        </w:tc>
        <w:tc>
          <w:tcPr>
            <w:tcW w:type="dxa" w:w="5256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rPr>
          <w:trHeight w:val="520" w:hRule="atLeast"/>
        </w:trPr>
        <w:tc>
          <w:tcPr>
            <w:tcW w:type="dxa" w:w="5256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  <w:t>Ce que le projet n’inclut pas</w:t>
            </w:r>
          </w:p>
        </w:tc>
        <w:tc>
          <w:tcPr>
            <w:tcW w:type="dxa" w:w="5256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rPr>
          <w:trHeight w:val="520" w:hRule="atLeast"/>
        </w:trPr>
        <w:tc>
          <w:tcPr>
            <w:tcW w:type="dxa" w:w="5256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  <w:t>Sites / directions concernés</w:t>
            </w:r>
          </w:p>
        </w:tc>
        <w:tc>
          <w:tcPr>
            <w:tcW w:type="dxa" w:w="5256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rPr>
          <w:trHeight w:val="520" w:hRule="atLeast"/>
        </w:trPr>
        <w:tc>
          <w:tcPr>
            <w:tcW w:type="dxa" w:w="5256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  <w:t>Bénéficiaires ou utilisateurs concernés</w:t>
            </w:r>
          </w:p>
        </w:tc>
        <w:tc>
          <w:tcPr>
            <w:tcW w:type="dxa" w:w="5256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rPr>
          <w:trHeight w:val="520" w:hRule="atLeast"/>
        </w:trPr>
        <w:tc>
          <w:tcPr>
            <w:tcW w:type="dxa" w:w="5256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  <w:t>Contraintes ou limites connues</w:t>
            </w:r>
          </w:p>
        </w:tc>
        <w:tc>
          <w:tcPr>
            <w:tcW w:type="dxa" w:w="5256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</w:tbl>
    <w:p/>
    <w:p>
      <w:pPr>
        <w:pStyle w:val="HeadingCustom"/>
      </w:pPr>
      <w:r>
        <w:rPr>
          <w:rFonts w:ascii="Aptos" w:hAnsi="Aptos" w:eastAsia="Aptos"/>
        </w:rPr>
        <w:t>5. Livrables principaux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102"/>
        <w:gridCol w:w="2102"/>
        <w:gridCol w:w="2102"/>
        <w:gridCol w:w="2102"/>
        <w:gridCol w:w="2102"/>
      </w:tblGrid>
      <w:tr>
        <w:trPr>
          <w:tblHeader w:val="true"/>
        </w:trPr>
        <w:tc>
          <w:tcPr>
            <w:tcW w:type="dxa" w:w="2102"/>
            <w:vAlign w:val="center"/>
            <w:shd w:fill="0B2A4D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N°</w:t>
            </w:r>
          </w:p>
        </w:tc>
        <w:tc>
          <w:tcPr>
            <w:tcW w:type="dxa" w:w="2102"/>
            <w:vAlign w:val="center"/>
            <w:shd w:fill="0B2A4D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Livrable</w:t>
            </w:r>
          </w:p>
        </w:tc>
        <w:tc>
          <w:tcPr>
            <w:tcW w:type="dxa" w:w="2102"/>
            <w:vAlign w:val="center"/>
            <w:shd w:fill="0B2A4D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Description synthétique</w:t>
            </w:r>
          </w:p>
        </w:tc>
        <w:tc>
          <w:tcPr>
            <w:tcW w:type="dxa" w:w="2102"/>
            <w:vAlign w:val="center"/>
            <w:shd w:fill="0B2A4D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Bénéficiaire</w:t>
            </w:r>
          </w:p>
        </w:tc>
        <w:tc>
          <w:tcPr>
            <w:tcW w:type="dxa" w:w="2102"/>
            <w:vAlign w:val="center"/>
            <w:shd w:fill="0B2A4D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Date de livraison prévue</w:t>
            </w:r>
          </w:p>
        </w:tc>
      </w:tr>
      <w:tr>
        <w:trPr>
          <w:trHeight w:val="520" w:hRule="atLeast"/>
        </w:trPr>
        <w:tc>
          <w:tcPr>
            <w:tcW w:type="dxa" w:w="2102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  <w:t>1</w:t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rPr>
          <w:trHeight w:val="520" w:hRule="atLeast"/>
        </w:trPr>
        <w:tc>
          <w:tcPr>
            <w:tcW w:type="dxa" w:w="2102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  <w:t>2</w:t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rPr>
          <w:trHeight w:val="520" w:hRule="atLeast"/>
        </w:trPr>
        <w:tc>
          <w:tcPr>
            <w:tcW w:type="dxa" w:w="2102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  <w:t>3</w:t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</w:tbl>
    <w:p/>
    <w:p>
      <w:pPr>
        <w:pStyle w:val="HeadingCustom"/>
      </w:pPr>
      <w:r>
        <w:rPr>
          <w:rFonts w:ascii="Aptos" w:hAnsi="Aptos" w:eastAsia="Aptos"/>
        </w:rPr>
        <w:t>6. Principales parties prenantes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102"/>
        <w:gridCol w:w="2102"/>
        <w:gridCol w:w="2102"/>
        <w:gridCol w:w="2102"/>
        <w:gridCol w:w="2102"/>
      </w:tblGrid>
      <w:tr>
        <w:trPr>
          <w:tblHeader w:val="true"/>
        </w:trPr>
        <w:tc>
          <w:tcPr>
            <w:tcW w:type="dxa" w:w="2102"/>
            <w:vAlign w:val="center"/>
            <w:shd w:fill="0B2A4D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N°</w:t>
            </w:r>
          </w:p>
        </w:tc>
        <w:tc>
          <w:tcPr>
            <w:tcW w:type="dxa" w:w="2102"/>
            <w:vAlign w:val="center"/>
            <w:shd w:fill="0B2A4D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Partie prenante</w:t>
            </w:r>
          </w:p>
        </w:tc>
        <w:tc>
          <w:tcPr>
            <w:tcW w:type="dxa" w:w="2102"/>
            <w:vAlign w:val="center"/>
            <w:shd w:fill="0B2A4D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Rôle ou relation avec le projet</w:t>
            </w:r>
          </w:p>
        </w:tc>
        <w:tc>
          <w:tcPr>
            <w:tcW w:type="dxa" w:w="2102"/>
            <w:vAlign w:val="center"/>
            <w:shd w:fill="0B2A4D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Niveau d’influence</w:t>
            </w:r>
          </w:p>
        </w:tc>
        <w:tc>
          <w:tcPr>
            <w:tcW w:type="dxa" w:w="2102"/>
            <w:vAlign w:val="center"/>
            <w:shd w:fill="0B2A4D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Mode de communication</w:t>
            </w:r>
          </w:p>
        </w:tc>
      </w:tr>
      <w:tr>
        <w:trPr>
          <w:trHeight w:val="520" w:hRule="atLeast"/>
        </w:trPr>
        <w:tc>
          <w:tcPr>
            <w:tcW w:type="dxa" w:w="2102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  <w:t>1</w:t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  <w:t>Élevé / moyen / faible</w:t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rPr>
          <w:trHeight w:val="520" w:hRule="atLeast"/>
        </w:trPr>
        <w:tc>
          <w:tcPr>
            <w:tcW w:type="dxa" w:w="2102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  <w:t>2</w:t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  <w:t>Élevé / moyen / faible</w:t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rPr>
          <w:trHeight w:val="520" w:hRule="atLeast"/>
        </w:trPr>
        <w:tc>
          <w:tcPr>
            <w:tcW w:type="dxa" w:w="2102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  <w:t>3</w:t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  <w:t>Élevé / moyen / faible</w:t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</w:tbl>
    <w:p/>
    <w:p>
      <w:pPr>
        <w:pStyle w:val="HeadingCustom"/>
      </w:pPr>
      <w:r>
        <w:rPr>
          <w:rFonts w:ascii="Aptos" w:hAnsi="Aptos" w:eastAsia="Aptos"/>
        </w:rPr>
        <w:t>7. Équipe projet et responsabilités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rPr>
          <w:tblHeader w:val="true"/>
        </w:trPr>
        <w:tc>
          <w:tcPr>
            <w:tcW w:type="dxa" w:w="2628"/>
            <w:vAlign w:val="center"/>
            <w:shd w:fill="0B2A4D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Nom / entité</w:t>
            </w:r>
          </w:p>
        </w:tc>
        <w:tc>
          <w:tcPr>
            <w:tcW w:type="dxa" w:w="2628"/>
            <w:vAlign w:val="center"/>
            <w:shd w:fill="0B2A4D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Rôle dans le projet</w:t>
            </w:r>
          </w:p>
        </w:tc>
        <w:tc>
          <w:tcPr>
            <w:tcW w:type="dxa" w:w="2628"/>
            <w:vAlign w:val="center"/>
            <w:shd w:fill="0B2A4D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Responsabilités principales</w:t>
            </w:r>
          </w:p>
        </w:tc>
        <w:tc>
          <w:tcPr>
            <w:tcW w:type="dxa" w:w="2628"/>
            <w:vAlign w:val="center"/>
            <w:shd w:fill="0B2A4D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Notes</w:t>
            </w:r>
          </w:p>
        </w:tc>
      </w:tr>
      <w:tr>
        <w:trPr>
          <w:trHeight w:val="520" w:hRule="atLeast"/>
        </w:trPr>
        <w:tc>
          <w:tcPr>
            <w:tcW w:type="dxa" w:w="2628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  <w:t>Sponsor du projet</w:t>
            </w:r>
          </w:p>
        </w:tc>
        <w:tc>
          <w:tcPr>
            <w:tcW w:type="dxa" w:w="2628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628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628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rPr>
          <w:trHeight w:val="520" w:hRule="atLeast"/>
        </w:trPr>
        <w:tc>
          <w:tcPr>
            <w:tcW w:type="dxa" w:w="2628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  <w:t>Chef de projet</w:t>
            </w:r>
          </w:p>
        </w:tc>
        <w:tc>
          <w:tcPr>
            <w:tcW w:type="dxa" w:w="2628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628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628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rPr>
          <w:trHeight w:val="520" w:hRule="atLeast"/>
        </w:trPr>
        <w:tc>
          <w:tcPr>
            <w:tcW w:type="dxa" w:w="2628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  <w:t>Membre de l’équipe</w:t>
            </w:r>
          </w:p>
        </w:tc>
        <w:tc>
          <w:tcPr>
            <w:tcW w:type="dxa" w:w="2628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628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628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rPr>
          <w:trHeight w:val="520" w:hRule="atLeast"/>
        </w:trPr>
        <w:tc>
          <w:tcPr>
            <w:tcW w:type="dxa" w:w="2628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  <w:t>Entité support</w:t>
            </w:r>
          </w:p>
        </w:tc>
        <w:tc>
          <w:tcPr>
            <w:tcW w:type="dxa" w:w="2628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628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628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</w:tbl>
    <w:p/>
    <w:p>
      <w:pPr>
        <w:pStyle w:val="HeadingCustom"/>
      </w:pPr>
      <w:r>
        <w:rPr>
          <w:rFonts w:ascii="Aptos" w:hAnsi="Aptos" w:eastAsia="Aptos"/>
        </w:rPr>
        <w:t>8. Hypothèses et contraintes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504"/>
        <w:gridCol w:w="3504"/>
        <w:gridCol w:w="3504"/>
      </w:tblGrid>
      <w:tr>
        <w:trPr>
          <w:tblHeader w:val="true"/>
        </w:trPr>
        <w:tc>
          <w:tcPr>
            <w:tcW w:type="dxa" w:w="3504"/>
            <w:vAlign w:val="center"/>
            <w:shd w:fill="0B2A4D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Type</w:t>
            </w:r>
          </w:p>
        </w:tc>
        <w:tc>
          <w:tcPr>
            <w:tcW w:type="dxa" w:w="3504"/>
            <w:vAlign w:val="center"/>
            <w:shd w:fill="0B2A4D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Énoncé</w:t>
            </w:r>
          </w:p>
        </w:tc>
        <w:tc>
          <w:tcPr>
            <w:tcW w:type="dxa" w:w="3504"/>
            <w:vAlign w:val="center"/>
            <w:shd w:fill="0B2A4D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Impact potentiel sur le projet</w:t>
            </w:r>
          </w:p>
        </w:tc>
      </w:tr>
      <w:tr>
        <w:trPr>
          <w:trHeight w:val="520" w:hRule="atLeast"/>
        </w:trPr>
        <w:tc>
          <w:tcPr>
            <w:tcW w:type="dxa" w:w="3504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  <w:t>Hypothèse</w:t>
            </w:r>
          </w:p>
        </w:tc>
        <w:tc>
          <w:tcPr>
            <w:tcW w:type="dxa" w:w="3504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3504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rPr>
          <w:trHeight w:val="520" w:hRule="atLeast"/>
        </w:trPr>
        <w:tc>
          <w:tcPr>
            <w:tcW w:type="dxa" w:w="3504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  <w:t>Hypothèse</w:t>
            </w:r>
          </w:p>
        </w:tc>
        <w:tc>
          <w:tcPr>
            <w:tcW w:type="dxa" w:w="3504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3504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rPr>
          <w:trHeight w:val="520" w:hRule="atLeast"/>
        </w:trPr>
        <w:tc>
          <w:tcPr>
            <w:tcW w:type="dxa" w:w="3504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  <w:t>Contrainte</w:t>
            </w:r>
          </w:p>
        </w:tc>
        <w:tc>
          <w:tcPr>
            <w:tcW w:type="dxa" w:w="3504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3504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rPr>
          <w:trHeight w:val="520" w:hRule="atLeast"/>
        </w:trPr>
        <w:tc>
          <w:tcPr>
            <w:tcW w:type="dxa" w:w="3504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  <w:t>Contrainte</w:t>
            </w:r>
          </w:p>
        </w:tc>
        <w:tc>
          <w:tcPr>
            <w:tcW w:type="dxa" w:w="3504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3504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</w:tbl>
    <w:p/>
    <w:p>
      <w:pPr>
        <w:pStyle w:val="HeadingCustom"/>
      </w:pPr>
      <w:r>
        <w:rPr>
          <w:rFonts w:ascii="Aptos" w:hAnsi="Aptos" w:eastAsia="Aptos"/>
        </w:rPr>
        <w:t>9. Risques initiaux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102"/>
        <w:gridCol w:w="2102"/>
        <w:gridCol w:w="2102"/>
        <w:gridCol w:w="2102"/>
        <w:gridCol w:w="2102"/>
      </w:tblGrid>
      <w:tr>
        <w:trPr>
          <w:tblHeader w:val="true"/>
        </w:trPr>
        <w:tc>
          <w:tcPr>
            <w:tcW w:type="dxa" w:w="2102"/>
            <w:vAlign w:val="center"/>
            <w:shd w:fill="0B2A4D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N°</w:t>
            </w:r>
          </w:p>
        </w:tc>
        <w:tc>
          <w:tcPr>
            <w:tcW w:type="dxa" w:w="2102"/>
            <w:vAlign w:val="center"/>
            <w:shd w:fill="0B2A4D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Risque initial</w:t>
            </w:r>
          </w:p>
        </w:tc>
        <w:tc>
          <w:tcPr>
            <w:tcW w:type="dxa" w:w="2102"/>
            <w:vAlign w:val="center"/>
            <w:shd w:fill="0B2A4D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Impact attendu</w:t>
            </w:r>
          </w:p>
        </w:tc>
        <w:tc>
          <w:tcPr>
            <w:tcW w:type="dxa" w:w="2102"/>
            <w:vAlign w:val="center"/>
            <w:shd w:fill="0B2A4D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Niveau d’importance</w:t>
            </w:r>
          </w:p>
        </w:tc>
        <w:tc>
          <w:tcPr>
            <w:tcW w:type="dxa" w:w="2102"/>
            <w:vAlign w:val="center"/>
            <w:shd w:fill="0B2A4D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Action préliminaire</w:t>
            </w:r>
          </w:p>
        </w:tc>
      </w:tr>
      <w:tr>
        <w:trPr>
          <w:trHeight w:val="520" w:hRule="atLeast"/>
        </w:trPr>
        <w:tc>
          <w:tcPr>
            <w:tcW w:type="dxa" w:w="2102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  <w:t>1</w:t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  <w:t>Faible / moyen / élevé</w:t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rPr>
          <w:trHeight w:val="520" w:hRule="atLeast"/>
        </w:trPr>
        <w:tc>
          <w:tcPr>
            <w:tcW w:type="dxa" w:w="2102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  <w:t>2</w:t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  <w:t>Faible / moyen / élevé</w:t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rPr>
          <w:trHeight w:val="520" w:hRule="atLeast"/>
        </w:trPr>
        <w:tc>
          <w:tcPr>
            <w:tcW w:type="dxa" w:w="2102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  <w:t>3</w:t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  <w:t>Faible / moyen / élevé</w:t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</w:tbl>
    <w:p/>
    <w:p>
      <w:pPr>
        <w:pStyle w:val="HeadingCustom"/>
      </w:pPr>
      <w:r>
        <w:rPr>
          <w:rFonts w:ascii="Aptos" w:hAnsi="Aptos" w:eastAsia="Aptos"/>
        </w:rPr>
        <w:t>10. Ressources initialement nécessaires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504"/>
        <w:gridCol w:w="3504"/>
        <w:gridCol w:w="3504"/>
      </w:tblGrid>
      <w:tr>
        <w:trPr>
          <w:tblHeader w:val="true"/>
        </w:trPr>
        <w:tc>
          <w:tcPr>
            <w:tcW w:type="dxa" w:w="3504"/>
            <w:vAlign w:val="center"/>
            <w:shd w:fill="0B2A4D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7"/>
              </w:rPr>
              <w:t>Type de ressource</w:t>
            </w:r>
          </w:p>
        </w:tc>
        <w:tc>
          <w:tcPr>
            <w:tcW w:type="dxa" w:w="3504"/>
            <w:vAlign w:val="center"/>
            <w:shd w:fill="0B2A4D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7"/>
              </w:rPr>
              <w:t>Besoin attendu</w:t>
            </w:r>
          </w:p>
        </w:tc>
        <w:tc>
          <w:tcPr>
            <w:tcW w:type="dxa" w:w="3504"/>
            <w:vAlign w:val="center"/>
            <w:shd w:fill="0B2A4D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7"/>
              </w:rPr>
              <w:t>Notes</w:t>
            </w:r>
          </w:p>
        </w:tc>
      </w:tr>
      <w:tr>
        <w:trPr>
          <w:trHeight w:val="520" w:hRule="atLeast"/>
        </w:trPr>
        <w:tc>
          <w:tcPr>
            <w:tcW w:type="dxa" w:w="3504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7"/>
              </w:rPr>
              <w:t>Ressources humaines</w:t>
            </w:r>
          </w:p>
        </w:tc>
        <w:tc>
          <w:tcPr>
            <w:tcW w:type="dxa" w:w="3504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7"/>
              </w:rPr>
            </w:r>
          </w:p>
        </w:tc>
        <w:tc>
          <w:tcPr>
            <w:tcW w:type="dxa" w:w="3504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7"/>
              </w:rPr>
            </w:r>
          </w:p>
        </w:tc>
      </w:tr>
      <w:tr>
        <w:trPr>
          <w:trHeight w:val="520" w:hRule="atLeast"/>
        </w:trPr>
        <w:tc>
          <w:tcPr>
            <w:tcW w:type="dxa" w:w="3504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7"/>
              </w:rPr>
              <w:t>Ressources financières</w:t>
            </w:r>
          </w:p>
        </w:tc>
        <w:tc>
          <w:tcPr>
            <w:tcW w:type="dxa" w:w="3504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7"/>
              </w:rPr>
            </w:r>
          </w:p>
        </w:tc>
        <w:tc>
          <w:tcPr>
            <w:tcW w:type="dxa" w:w="3504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7"/>
              </w:rPr>
            </w:r>
          </w:p>
        </w:tc>
      </w:tr>
      <w:tr>
        <w:trPr>
          <w:trHeight w:val="520" w:hRule="atLeast"/>
        </w:trPr>
        <w:tc>
          <w:tcPr>
            <w:tcW w:type="dxa" w:w="3504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7"/>
              </w:rPr>
              <w:t>Outils ou systèmes</w:t>
            </w:r>
          </w:p>
        </w:tc>
        <w:tc>
          <w:tcPr>
            <w:tcW w:type="dxa" w:w="3504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7"/>
              </w:rPr>
            </w:r>
          </w:p>
        </w:tc>
        <w:tc>
          <w:tcPr>
            <w:tcW w:type="dxa" w:w="3504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7"/>
              </w:rPr>
            </w:r>
          </w:p>
        </w:tc>
      </w:tr>
      <w:tr>
        <w:trPr>
          <w:trHeight w:val="520" w:hRule="atLeast"/>
        </w:trPr>
        <w:tc>
          <w:tcPr>
            <w:tcW w:type="dxa" w:w="3504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7"/>
              </w:rPr>
              <w:t>Données ou documents</w:t>
            </w:r>
          </w:p>
        </w:tc>
        <w:tc>
          <w:tcPr>
            <w:tcW w:type="dxa" w:w="3504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7"/>
              </w:rPr>
            </w:r>
          </w:p>
        </w:tc>
        <w:tc>
          <w:tcPr>
            <w:tcW w:type="dxa" w:w="3504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7"/>
              </w:rPr>
            </w:r>
          </w:p>
        </w:tc>
      </w:tr>
    </w:tbl>
    <w:p/>
    <w:p>
      <w:pPr>
        <w:pStyle w:val="HeadingCustom"/>
      </w:pPr>
      <w:r>
        <w:rPr>
          <w:rFonts w:ascii="Aptos" w:hAnsi="Aptos" w:eastAsia="Aptos"/>
        </w:rPr>
        <w:t>11. Calendrier de haut niveau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102"/>
        <w:gridCol w:w="2102"/>
        <w:gridCol w:w="2102"/>
        <w:gridCol w:w="2102"/>
        <w:gridCol w:w="2102"/>
      </w:tblGrid>
      <w:tr>
        <w:trPr>
          <w:tblHeader w:val="true"/>
        </w:trPr>
        <w:tc>
          <w:tcPr>
            <w:tcW w:type="dxa" w:w="2102"/>
            <w:vAlign w:val="center"/>
            <w:shd w:fill="0B2A4D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Phase</w:t>
            </w:r>
          </w:p>
        </w:tc>
        <w:tc>
          <w:tcPr>
            <w:tcW w:type="dxa" w:w="2102"/>
            <w:vAlign w:val="center"/>
            <w:shd w:fill="0B2A4D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Description</w:t>
            </w:r>
          </w:p>
        </w:tc>
        <w:tc>
          <w:tcPr>
            <w:tcW w:type="dxa" w:w="2102"/>
            <w:vAlign w:val="center"/>
            <w:shd w:fill="0B2A4D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Début prévu</w:t>
            </w:r>
          </w:p>
        </w:tc>
        <w:tc>
          <w:tcPr>
            <w:tcW w:type="dxa" w:w="2102"/>
            <w:vAlign w:val="center"/>
            <w:shd w:fill="0B2A4D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Fin prévue</w:t>
            </w:r>
          </w:p>
        </w:tc>
        <w:tc>
          <w:tcPr>
            <w:tcW w:type="dxa" w:w="2102"/>
            <w:vAlign w:val="center"/>
            <w:shd w:fill="0B2A4D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Livrable principal</w:t>
            </w:r>
          </w:p>
        </w:tc>
      </w:tr>
      <w:tr>
        <w:trPr>
          <w:trHeight w:val="520" w:hRule="atLeast"/>
        </w:trPr>
        <w:tc>
          <w:tcPr>
            <w:tcW w:type="dxa" w:w="2102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  <w:t>Préparation</w:t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rPr>
          <w:trHeight w:val="520" w:hRule="atLeast"/>
        </w:trPr>
        <w:tc>
          <w:tcPr>
            <w:tcW w:type="dxa" w:w="2102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  <w:t>Exécution</w:t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rPr>
          <w:trHeight w:val="520" w:hRule="atLeast"/>
        </w:trPr>
        <w:tc>
          <w:tcPr>
            <w:tcW w:type="dxa" w:w="2102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  <w:t>Revue</w:t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rPr>
          <w:trHeight w:val="520" w:hRule="atLeast"/>
        </w:trPr>
        <w:tc>
          <w:tcPr>
            <w:tcW w:type="dxa" w:w="2102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  <w:t>Clôture</w:t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102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</w:tbl>
    <w:p/>
    <w:p>
      <w:r>
        <w:rPr>
          <w:rFonts w:ascii="Aptos" w:hAnsi="Aptos" w:eastAsia="Aptos"/>
        </w:rPr>
        <w:br w:type="page"/>
      </w:r>
    </w:p>
    <w:p>
      <w:pPr>
        <w:pStyle w:val="HeadingCustom"/>
      </w:pPr>
      <w:r>
        <w:rPr>
          <w:rFonts w:ascii="Aptos" w:hAnsi="Aptos" w:eastAsia="Aptos"/>
        </w:rPr>
        <w:t>12. Critères de succès et d’acceptation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rPr>
          <w:tblHeader w:val="true"/>
        </w:trPr>
        <w:tc>
          <w:tcPr>
            <w:tcW w:type="dxa" w:w="2628"/>
            <w:vAlign w:val="center"/>
            <w:shd w:fill="0B2A4D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N°</w:t>
            </w:r>
          </w:p>
        </w:tc>
        <w:tc>
          <w:tcPr>
            <w:tcW w:type="dxa" w:w="2628"/>
            <w:vAlign w:val="center"/>
            <w:shd w:fill="0B2A4D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Critère de succès / acceptation</w:t>
            </w:r>
          </w:p>
        </w:tc>
        <w:tc>
          <w:tcPr>
            <w:tcW w:type="dxa" w:w="2628"/>
            <w:vAlign w:val="center"/>
            <w:shd w:fill="0B2A4D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Méthode de vérification</w:t>
            </w:r>
          </w:p>
        </w:tc>
        <w:tc>
          <w:tcPr>
            <w:tcW w:type="dxa" w:w="2628"/>
            <w:vAlign w:val="center"/>
            <w:shd w:fill="0B2A4D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Responsable de l’acceptation</w:t>
            </w:r>
          </w:p>
        </w:tc>
      </w:tr>
      <w:tr>
        <w:trPr>
          <w:trHeight w:val="520" w:hRule="atLeast"/>
        </w:trPr>
        <w:tc>
          <w:tcPr>
            <w:tcW w:type="dxa" w:w="2628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  <w:t>1</w:t>
            </w:r>
          </w:p>
        </w:tc>
        <w:tc>
          <w:tcPr>
            <w:tcW w:type="dxa" w:w="2628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628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628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rPr>
          <w:trHeight w:val="520" w:hRule="atLeast"/>
        </w:trPr>
        <w:tc>
          <w:tcPr>
            <w:tcW w:type="dxa" w:w="2628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  <w:t>2</w:t>
            </w:r>
          </w:p>
        </w:tc>
        <w:tc>
          <w:tcPr>
            <w:tcW w:type="dxa" w:w="2628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628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628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rPr>
          <w:trHeight w:val="520" w:hRule="atLeast"/>
        </w:trPr>
        <w:tc>
          <w:tcPr>
            <w:tcW w:type="dxa" w:w="2628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  <w:t>3</w:t>
            </w:r>
          </w:p>
        </w:tc>
        <w:tc>
          <w:tcPr>
            <w:tcW w:type="dxa" w:w="2628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628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628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</w:tbl>
    <w:p/>
    <w:p>
      <w:pPr>
        <w:pStyle w:val="HeadingCustom"/>
      </w:pPr>
      <w:r>
        <w:rPr>
          <w:rFonts w:ascii="Aptos" w:hAnsi="Aptos" w:eastAsia="Aptos"/>
        </w:rPr>
        <w:t>13. Signature et approbation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rPr>
          <w:tblHeader w:val="true"/>
        </w:trPr>
        <w:tc>
          <w:tcPr>
            <w:tcW w:type="dxa" w:w="2628"/>
            <w:vAlign w:val="center"/>
            <w:shd w:fill="0B2A4D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7"/>
              </w:rPr>
              <w:t>Nom</w:t>
            </w:r>
          </w:p>
        </w:tc>
        <w:tc>
          <w:tcPr>
            <w:tcW w:type="dxa" w:w="2628"/>
            <w:vAlign w:val="center"/>
            <w:shd w:fill="0B2A4D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7"/>
              </w:rPr>
              <w:t>Fonction</w:t>
            </w:r>
          </w:p>
        </w:tc>
        <w:tc>
          <w:tcPr>
            <w:tcW w:type="dxa" w:w="2628"/>
            <w:vAlign w:val="center"/>
            <w:shd w:fill="0B2A4D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7"/>
              </w:rPr>
              <w:t>Signature</w:t>
            </w:r>
          </w:p>
        </w:tc>
        <w:tc>
          <w:tcPr>
            <w:tcW w:type="dxa" w:w="2628"/>
            <w:vAlign w:val="center"/>
            <w:shd w:fill="0B2A4D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7"/>
              </w:rPr>
              <w:t>Date</w:t>
            </w:r>
          </w:p>
        </w:tc>
      </w:tr>
      <w:tr>
        <w:trPr>
          <w:trHeight w:val="520" w:hRule="atLeast"/>
        </w:trPr>
        <w:tc>
          <w:tcPr>
            <w:tcW w:type="dxa" w:w="2628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7"/>
              </w:rPr>
              <w:t>Préparateur de la charte</w:t>
            </w:r>
          </w:p>
        </w:tc>
        <w:tc>
          <w:tcPr>
            <w:tcW w:type="dxa" w:w="2628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7"/>
              </w:rPr>
            </w:r>
          </w:p>
        </w:tc>
        <w:tc>
          <w:tcPr>
            <w:tcW w:type="dxa" w:w="2628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7"/>
              </w:rPr>
            </w:r>
          </w:p>
        </w:tc>
        <w:tc>
          <w:tcPr>
            <w:tcW w:type="dxa" w:w="2628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7"/>
              </w:rPr>
            </w:r>
          </w:p>
        </w:tc>
      </w:tr>
      <w:tr>
        <w:trPr>
          <w:trHeight w:val="520" w:hRule="atLeast"/>
        </w:trPr>
        <w:tc>
          <w:tcPr>
            <w:tcW w:type="dxa" w:w="2628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7"/>
              </w:rPr>
              <w:t>Chef de projet</w:t>
            </w:r>
          </w:p>
        </w:tc>
        <w:tc>
          <w:tcPr>
            <w:tcW w:type="dxa" w:w="2628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7"/>
              </w:rPr>
            </w:r>
          </w:p>
        </w:tc>
        <w:tc>
          <w:tcPr>
            <w:tcW w:type="dxa" w:w="2628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7"/>
              </w:rPr>
            </w:r>
          </w:p>
        </w:tc>
        <w:tc>
          <w:tcPr>
            <w:tcW w:type="dxa" w:w="2628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7"/>
              </w:rPr>
            </w:r>
          </w:p>
        </w:tc>
      </w:tr>
      <w:tr>
        <w:trPr>
          <w:trHeight w:val="520" w:hRule="atLeast"/>
        </w:trPr>
        <w:tc>
          <w:tcPr>
            <w:tcW w:type="dxa" w:w="2628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7"/>
              </w:rPr>
              <w:t>Sponsor du projet</w:t>
            </w:r>
          </w:p>
        </w:tc>
        <w:tc>
          <w:tcPr>
            <w:tcW w:type="dxa" w:w="2628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7"/>
              </w:rPr>
            </w:r>
          </w:p>
        </w:tc>
        <w:tc>
          <w:tcPr>
            <w:tcW w:type="dxa" w:w="2628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7"/>
              </w:rPr>
            </w:r>
          </w:p>
        </w:tc>
        <w:tc>
          <w:tcPr>
            <w:tcW w:type="dxa" w:w="2628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7"/>
              </w:rPr>
            </w:r>
          </w:p>
        </w:tc>
      </w:tr>
      <w:tr>
        <w:trPr>
          <w:trHeight w:val="520" w:hRule="atLeast"/>
        </w:trPr>
        <w:tc>
          <w:tcPr>
            <w:tcW w:type="dxa" w:w="2628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7"/>
              </w:rPr>
              <w:t>Entité approbatrice</w:t>
            </w:r>
          </w:p>
        </w:tc>
        <w:tc>
          <w:tcPr>
            <w:tcW w:type="dxa" w:w="2628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7"/>
              </w:rPr>
            </w:r>
          </w:p>
        </w:tc>
        <w:tc>
          <w:tcPr>
            <w:tcW w:type="dxa" w:w="2628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7"/>
              </w:rPr>
            </w:r>
          </w:p>
        </w:tc>
        <w:tc>
          <w:tcPr>
            <w:tcW w:type="dxa" w:w="2628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7"/>
              </w:rPr>
            </w:r>
          </w:p>
        </w:tc>
      </w:tr>
    </w:tbl>
    <w:p/>
    <w:p>
      <w:pPr>
        <w:pStyle w:val="HeadingCustom"/>
      </w:pPr>
      <w:r>
        <w:rPr>
          <w:rFonts w:ascii="Aptos" w:hAnsi="Aptos" w:eastAsia="Aptos"/>
        </w:rPr>
        <w:t>Annexe pratique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12"/>
      </w:tblGrid>
      <w:tr>
        <w:tc>
          <w:tcPr>
            <w:tcW w:type="dxa" w:w="10512"/>
            <w:shd w:fill="EAF2FB"/>
            <w:tcBorders>
              <w:top w:val="single" w:sz="6" w:space="0" w:color="E3C46A"/>
              <w:left w:val="single" w:sz="6" w:space="0" w:color="E3C46A"/>
              <w:bottom w:val="single" w:sz="6" w:space="0" w:color="E3C46A"/>
              <w:right w:val="single" w:sz="6" w:space="0" w:color="E3C46A"/>
              <w:insideH w:val="single" w:sz="6" w:space="0" w:color="E3C46A"/>
              <w:insideV w:val="single" w:sz="6" w:space="0" w:color="E3C46A"/>
            </w:tcBorders>
          </w:tcPr>
          <w:p>
            <w:r/>
            <w:r>
              <w:rPr>
                <w:color w:val="0B2A4D"/>
                <w:sz w:val="18"/>
              </w:rPr>
              <w:t>La charte n’est pas un plan projet détaillé. Elle sert à autoriser le projet, clarifier pourquoi il existe, préciser ses limites principales et valider les conditions minimales de lancement.</w:t>
            </w:r>
          </w:p>
        </w:tc>
      </w:tr>
    </w:tbl>
    <w:p/>
    <w:p>
      <w:pPr>
        <w:ind w:left="317" w:hanging="259"/>
      </w:pPr>
      <w:r>
        <w:rPr>
          <w:rFonts w:ascii="Aptos" w:hAnsi="Aptos" w:eastAsia="Aptos"/>
          <w:sz w:val="18"/>
        </w:rPr>
        <w:t>• Rédigez la justification du projet avec un lien clair entre le besoin et le résultat attendu.</w:t>
      </w:r>
    </w:p>
    <w:p>
      <w:pPr>
        <w:ind w:left="317" w:hanging="259"/>
      </w:pPr>
      <w:r>
        <w:rPr>
          <w:rFonts w:ascii="Aptos" w:hAnsi="Aptos" w:eastAsia="Aptos"/>
          <w:sz w:val="18"/>
        </w:rPr>
        <w:t>• Le périmètre est l’une des parties les plus importantes de la charte : il limite les malentendus et les dérives pendant l’exécution.</w:t>
      </w:r>
    </w:p>
    <w:p>
      <w:pPr>
        <w:ind w:left="317" w:hanging="259"/>
      </w:pPr>
      <w:r>
        <w:rPr>
          <w:rFonts w:ascii="Aptos" w:hAnsi="Aptos" w:eastAsia="Aptos"/>
          <w:sz w:val="18"/>
        </w:rPr>
        <w:t>• Les risques initiaux ne nécessitent pas une analyse détaillée, mais ils aident à démarrer le projet avec plus de lucidité.</w:t>
      </w:r>
    </w:p>
    <w:p>
      <w:pPr>
        <w:ind w:left="317" w:hanging="259"/>
      </w:pPr>
      <w:r>
        <w:rPr>
          <w:rFonts w:ascii="Aptos" w:hAnsi="Aptos" w:eastAsia="Aptos"/>
          <w:sz w:val="18"/>
        </w:rPr>
        <w:t>• Les critères de succès et d’acceptation doivent être vérifiables, et non de simples formulations générales.</w:t>
      </w:r>
    </w:p>
    <w:p>
      <w:pPr>
        <w:pStyle w:val="HeadingCustom"/>
      </w:pPr>
      <w:r>
        <w:rPr>
          <w:rFonts w:ascii="Aptos" w:hAnsi="Aptos" w:eastAsia="Aptos"/>
        </w:rPr>
        <w:t>Exemple rapide : périmètre, livrables et critères d’acceptation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256"/>
        <w:gridCol w:w="5256"/>
      </w:tblGrid>
      <w:tr>
        <w:trPr>
          <w:tblHeader w:val="true"/>
        </w:trPr>
        <w:tc>
          <w:tcPr>
            <w:tcW w:type="dxa" w:w="5256"/>
            <w:vAlign w:val="center"/>
            <w:shd w:fill="0B2A4D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7"/>
              </w:rPr>
              <w:t>Élément</w:t>
            </w:r>
          </w:p>
        </w:tc>
        <w:tc>
          <w:tcPr>
            <w:tcW w:type="dxa" w:w="5256"/>
            <w:vAlign w:val="center"/>
            <w:shd w:fill="0B2A4D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7"/>
              </w:rPr>
              <w:t>Explication</w:t>
            </w:r>
          </w:p>
        </w:tc>
      </w:tr>
      <w:tr>
        <w:trPr>
          <w:trHeight w:val="520" w:hRule="atLeast"/>
        </w:trPr>
        <w:tc>
          <w:tcPr>
            <w:tcW w:type="dxa" w:w="5256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7"/>
              </w:rPr>
              <w:t>Périmètre</w:t>
            </w:r>
          </w:p>
        </w:tc>
        <w:tc>
          <w:tcPr>
            <w:tcW w:type="dxa" w:w="5256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7"/>
              </w:rPr>
              <w:t>Ce que le projet couvrira et ne couvrira pas : directions, sites, services ou populations concernées.</w:t>
            </w:r>
          </w:p>
        </w:tc>
      </w:tr>
      <w:tr>
        <w:trPr>
          <w:trHeight w:val="520" w:hRule="atLeast"/>
        </w:trPr>
        <w:tc>
          <w:tcPr>
            <w:tcW w:type="dxa" w:w="5256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7"/>
              </w:rPr>
              <w:t>Livrables</w:t>
            </w:r>
          </w:p>
        </w:tc>
        <w:tc>
          <w:tcPr>
            <w:tcW w:type="dxa" w:w="5256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7"/>
              </w:rPr>
              <w:t>Les éléments qui seront remis à la fin du projet : rapport, système, guide, plan ou modèle approuvé.</w:t>
            </w:r>
          </w:p>
        </w:tc>
      </w:tr>
      <w:tr>
        <w:trPr>
          <w:trHeight w:val="520" w:hRule="atLeast"/>
        </w:trPr>
        <w:tc>
          <w:tcPr>
            <w:tcW w:type="dxa" w:w="5256"/>
            <w:vAlign w:val="center"/>
            <w:shd w:fill="EAF2FB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7"/>
              </w:rPr>
              <w:t>Critères d’acceptation</w:t>
            </w:r>
          </w:p>
        </w:tc>
        <w:tc>
          <w:tcPr>
            <w:tcW w:type="dxa" w:w="5256"/>
            <w:vAlign w:val="center"/>
            <w:tcBorders>
              <w:top w:val="single" w:sz="6" w:space="0" w:color="C9D3E1"/>
              <w:left w:val="single" w:sz="6" w:space="0" w:color="C9D3E1"/>
              <w:bottom w:val="single" w:sz="6" w:space="0" w:color="C9D3E1"/>
              <w:right w:val="single" w:sz="6" w:space="0" w:color="C9D3E1"/>
              <w:insideH w:val="single" w:sz="6" w:space="0" w:color="C9D3E1"/>
              <w:insideV w:val="single" w:sz="6" w:space="0" w:color="C9D3E1"/>
            </w:tcBorders>
          </w:tcPr>
          <w:p>
            <w:pPr>
              <w:jc w:val="left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sz w:val="17"/>
              </w:rPr>
              <w:t>Les conditions qui prouvent qu’un livrable est acceptable : signature, test réussi ou conformité à des exigences précises.</w:t>
            </w:r>
          </w:p>
        </w:tc>
      </w:tr>
    </w:tbl>
    <w:p/>
    <w:p>
      <w:pPr>
        <w:jc w:val="center"/>
      </w:pPr>
      <w:r>
        <w:rPr>
          <w:rFonts w:ascii="Aptos" w:hAnsi="Aptos" w:eastAsia="Aptos"/>
          <w:b/>
          <w:color w:val="0B2A4D"/>
          <w:sz w:val="20"/>
        </w:rPr>
        <w:t>Modèle de charte de projet – Version modifiable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864" w:bottom="79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7085"/>
        <w:sz w:val="16"/>
      </w:rPr>
      <w:t>ConsuTrain – Charte de projet – Version modifiable à adapter selon le contexte de l’organisation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b/>
        <w:color w:val="0B2A4D"/>
        <w:sz w:val="18"/>
      </w:rPr>
      <w:t>ConsuTrain | Modèle gratuit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ptos" w:hAnsi="Aptos" w:eastAsia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itleCustom">
    <w:name w:val="TitleCustom"/>
    <w:pPr>
      <w:spacing w:before="0" w:after="100"/>
    </w:pPr>
    <w:rPr>
      <w:rFonts w:ascii="Aptos Display" w:hAnsi="Aptos Display" w:eastAsia="Aptos Display"/>
      <w:b/>
      <w:color w:val="0B2A4D"/>
      <w:sz w:val="40"/>
    </w:rPr>
  </w:style>
  <w:style w:type="paragraph" w:customStyle="1" w:styleId="HeadingCustom">
    <w:name w:val="HeadingCustom"/>
    <w:pPr>
      <w:spacing w:before="160" w:after="100"/>
    </w:pPr>
    <w:rPr>
      <w:rFonts w:ascii="Aptos" w:hAnsi="Aptos" w:eastAsia="Aptos"/>
      <w:b/>
      <w:color w:val="0B2A4D"/>
      <w:sz w:val="25"/>
    </w:rPr>
  </w:style>
  <w:style w:type="paragraph" w:customStyle="1" w:styleId="SubHeadingCustom">
    <w:name w:val="SubHeadingCustom"/>
    <w:pPr>
      <w:spacing w:before="160" w:after="100"/>
    </w:pPr>
    <w:rPr>
      <w:rFonts w:ascii="Aptos" w:hAnsi="Aptos" w:eastAsia="Aptos"/>
      <w:b/>
      <w:color w:val="D9A21B"/>
      <w:sz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